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C6D08" w14:textId="0DD47213" w:rsidR="000E4636" w:rsidRPr="008466DC" w:rsidRDefault="0021100B">
      <w:pPr>
        <w:rPr>
          <w:rFonts w:ascii="Arial" w:hAnsi="Arial" w:cs="Arial"/>
          <w:b/>
          <w:sz w:val="21"/>
          <w:szCs w:val="21"/>
        </w:rPr>
      </w:pPr>
      <w:r>
        <w:rPr>
          <w:rFonts w:ascii="Arial" w:hAnsi="Arial" w:cs="Arial"/>
          <w:b/>
          <w:sz w:val="21"/>
          <w:szCs w:val="21"/>
        </w:rPr>
        <w:t>Instructor</w:t>
      </w:r>
      <w:r w:rsidR="00CA3D8F">
        <w:rPr>
          <w:rFonts w:ascii="Arial" w:hAnsi="Arial" w:cs="Arial"/>
          <w:b/>
          <w:sz w:val="21"/>
          <w:szCs w:val="21"/>
        </w:rPr>
        <w:t>:</w:t>
      </w:r>
    </w:p>
    <w:p w14:paraId="48FF81EE" w14:textId="6A4418B5" w:rsidR="000E4636" w:rsidRPr="00CA3D8F" w:rsidRDefault="00D50469">
      <w:pPr>
        <w:rPr>
          <w:rFonts w:ascii="Arial" w:hAnsi="Arial" w:cs="Arial"/>
          <w:sz w:val="20"/>
          <w:szCs w:val="20"/>
        </w:rPr>
      </w:pPr>
      <w:r>
        <w:rPr>
          <w:rFonts w:ascii="Arial" w:hAnsi="Arial" w:cs="Arial"/>
          <w:sz w:val="20"/>
          <w:szCs w:val="20"/>
        </w:rPr>
        <w:t xml:space="preserve">Ms. Jones: </w:t>
      </w:r>
      <w:r>
        <w:rPr>
          <w:rFonts w:ascii="Arial" w:hAnsi="Arial" w:cs="Arial"/>
          <w:sz w:val="20"/>
          <w:szCs w:val="20"/>
        </w:rPr>
        <w:t>Allison.jones@cobbk12.org</w:t>
      </w:r>
      <w:bookmarkStart w:id="0" w:name="_GoBack"/>
      <w:bookmarkEnd w:id="0"/>
      <w:r>
        <w:rPr>
          <w:rFonts w:ascii="Arial" w:hAnsi="Arial" w:cs="Arial"/>
          <w:sz w:val="20"/>
          <w:szCs w:val="20"/>
        </w:rPr>
        <w:tab/>
      </w:r>
      <w:r w:rsidR="00B45F60" w:rsidRPr="00CA3D8F">
        <w:rPr>
          <w:rFonts w:ascii="Arial" w:hAnsi="Arial" w:cs="Arial"/>
          <w:sz w:val="20"/>
          <w:szCs w:val="20"/>
        </w:rPr>
        <w:tab/>
      </w:r>
      <w:r w:rsidR="009D5540" w:rsidRPr="00CA3D8F">
        <w:rPr>
          <w:rFonts w:ascii="Arial" w:hAnsi="Arial" w:cs="Arial"/>
          <w:sz w:val="20"/>
          <w:szCs w:val="20"/>
        </w:rPr>
        <w:t xml:space="preserve"> </w:t>
      </w:r>
      <w:r w:rsidR="009D5540" w:rsidRPr="00CA3D8F">
        <w:rPr>
          <w:rFonts w:ascii="Arial" w:hAnsi="Arial" w:cs="Arial"/>
          <w:sz w:val="20"/>
          <w:szCs w:val="20"/>
        </w:rPr>
        <w:tab/>
      </w:r>
      <w:r w:rsidR="00E12882" w:rsidRPr="00CA3D8F">
        <w:rPr>
          <w:rFonts w:ascii="Arial" w:hAnsi="Arial" w:cs="Arial"/>
          <w:sz w:val="20"/>
          <w:szCs w:val="20"/>
        </w:rPr>
        <w:tab/>
      </w:r>
      <w:r w:rsidR="009D5540" w:rsidRPr="00CA3D8F">
        <w:rPr>
          <w:rFonts w:ascii="Arial" w:hAnsi="Arial" w:cs="Arial"/>
          <w:sz w:val="20"/>
          <w:szCs w:val="20"/>
        </w:rPr>
        <w:tab/>
      </w:r>
      <w:r w:rsidR="009D5540" w:rsidRPr="00CA3D8F">
        <w:rPr>
          <w:rFonts w:ascii="Arial" w:hAnsi="Arial" w:cs="Arial"/>
          <w:sz w:val="20"/>
          <w:szCs w:val="20"/>
        </w:rPr>
        <w:tab/>
      </w:r>
      <w:r w:rsidR="009D5540" w:rsidRPr="00CA3D8F">
        <w:rPr>
          <w:rFonts w:ascii="Arial" w:hAnsi="Arial" w:cs="Arial"/>
          <w:sz w:val="20"/>
          <w:szCs w:val="20"/>
        </w:rPr>
        <w:tab/>
      </w:r>
      <w:r w:rsidR="009D5540" w:rsidRPr="00CA3D8F">
        <w:rPr>
          <w:rFonts w:ascii="Arial" w:hAnsi="Arial" w:cs="Arial"/>
          <w:sz w:val="20"/>
          <w:szCs w:val="20"/>
        </w:rPr>
        <w:tab/>
      </w:r>
      <w:r w:rsidR="009D5540" w:rsidRPr="00CA3D8F">
        <w:rPr>
          <w:rFonts w:ascii="Arial" w:hAnsi="Arial" w:cs="Arial"/>
          <w:sz w:val="20"/>
          <w:szCs w:val="20"/>
        </w:rPr>
        <w:tab/>
      </w:r>
      <w:r w:rsidR="00EC0E5B" w:rsidRPr="00CA3D8F">
        <w:rPr>
          <w:rFonts w:ascii="Arial" w:hAnsi="Arial" w:cs="Arial"/>
          <w:sz w:val="20"/>
          <w:szCs w:val="20"/>
        </w:rPr>
        <w:t>Room 110</w:t>
      </w:r>
    </w:p>
    <w:p w14:paraId="062433FD" w14:textId="77777777" w:rsidR="00D50469" w:rsidRPr="00E12882" w:rsidRDefault="00D50469">
      <w:pPr>
        <w:rPr>
          <w:rFonts w:ascii="Arial" w:hAnsi="Arial" w:cs="Arial"/>
          <w:sz w:val="20"/>
          <w:szCs w:val="20"/>
        </w:rPr>
      </w:pPr>
    </w:p>
    <w:p w14:paraId="60F3121A" w14:textId="77777777" w:rsidR="000E4636" w:rsidRPr="00EC0E5B" w:rsidRDefault="00D456B3">
      <w:pPr>
        <w:rPr>
          <w:sz w:val="21"/>
          <w:szCs w:val="21"/>
        </w:rPr>
      </w:pPr>
      <w:r w:rsidRPr="00EC0E5B">
        <w:rPr>
          <w:b/>
          <w:sz w:val="21"/>
          <w:szCs w:val="21"/>
        </w:rPr>
        <w:t>Textbook</w:t>
      </w:r>
      <w:r w:rsidRPr="00EC0E5B">
        <w:rPr>
          <w:sz w:val="21"/>
          <w:szCs w:val="21"/>
        </w:rPr>
        <w:t>: Each student will receive a copy of the new textbook ‘Analytic Geometry – Georgia Edition 2014’ by Holt McDougal.</w:t>
      </w:r>
    </w:p>
    <w:p w14:paraId="680A67B4" w14:textId="77777777" w:rsidR="00D456B3" w:rsidRPr="00EC0E5B" w:rsidRDefault="00D456B3">
      <w:pPr>
        <w:rPr>
          <w:sz w:val="21"/>
          <w:szCs w:val="21"/>
        </w:rPr>
      </w:pPr>
    </w:p>
    <w:p w14:paraId="723952AF" w14:textId="0F52412F" w:rsidR="00D456B3" w:rsidRPr="00EC0E5B" w:rsidRDefault="00D456B3">
      <w:pPr>
        <w:rPr>
          <w:sz w:val="21"/>
          <w:szCs w:val="21"/>
        </w:rPr>
      </w:pPr>
      <w:r w:rsidRPr="00EC0E5B">
        <w:rPr>
          <w:b/>
          <w:sz w:val="21"/>
          <w:szCs w:val="21"/>
        </w:rPr>
        <w:t>Calculator Policy</w:t>
      </w:r>
      <w:r w:rsidRPr="00EC0E5B">
        <w:rPr>
          <w:sz w:val="21"/>
          <w:szCs w:val="21"/>
        </w:rPr>
        <w:t xml:space="preserve">: </w:t>
      </w:r>
      <w:r w:rsidR="002859D8">
        <w:rPr>
          <w:sz w:val="21"/>
          <w:szCs w:val="21"/>
        </w:rPr>
        <w:t>S</w:t>
      </w:r>
      <w:r w:rsidRPr="00EC0E5B">
        <w:rPr>
          <w:sz w:val="21"/>
          <w:szCs w:val="21"/>
        </w:rPr>
        <w:t>tudents will be allowed to use a</w:t>
      </w:r>
      <w:r w:rsidR="002859D8">
        <w:rPr>
          <w:sz w:val="21"/>
          <w:szCs w:val="21"/>
        </w:rPr>
        <w:t xml:space="preserve"> graphing calculator for most units.   We encourage purchasing the TI-84 Plus.  Please see the Pope website for details and more information: </w:t>
      </w:r>
      <w:hyperlink r:id="rId6" w:history="1">
        <w:r w:rsidRPr="00EC0E5B">
          <w:rPr>
            <w:rStyle w:val="Hyperlink"/>
            <w:sz w:val="21"/>
            <w:szCs w:val="21"/>
          </w:rPr>
          <w:t>http://www.cobbk12.org/pope/calculator_policy.aspx</w:t>
        </w:r>
      </w:hyperlink>
      <w:r w:rsidRPr="00EC0E5B">
        <w:rPr>
          <w:sz w:val="21"/>
          <w:szCs w:val="21"/>
        </w:rPr>
        <w:t xml:space="preserve"> </w:t>
      </w:r>
    </w:p>
    <w:p w14:paraId="1C25EBCD" w14:textId="77777777" w:rsidR="00D456B3" w:rsidRPr="00EC0E5B" w:rsidRDefault="00D456B3">
      <w:pPr>
        <w:rPr>
          <w:sz w:val="21"/>
          <w:szCs w:val="21"/>
        </w:rPr>
      </w:pPr>
    </w:p>
    <w:p w14:paraId="5CEEF1FA" w14:textId="40CCBB3C" w:rsidR="00B93259" w:rsidRPr="00EC0E5B" w:rsidRDefault="003B2EA8" w:rsidP="007868ED">
      <w:pPr>
        <w:rPr>
          <w:sz w:val="21"/>
          <w:szCs w:val="21"/>
        </w:rPr>
      </w:pPr>
      <w:r w:rsidRPr="00EC0E5B">
        <w:rPr>
          <w:b/>
          <w:sz w:val="21"/>
          <w:szCs w:val="21"/>
        </w:rPr>
        <w:t>Course Breakdown</w:t>
      </w:r>
      <w:r w:rsidRPr="00EC0E5B">
        <w:rPr>
          <w:sz w:val="21"/>
          <w:szCs w:val="21"/>
        </w:rPr>
        <w:t xml:space="preserve">: </w:t>
      </w:r>
      <w:r w:rsidR="00B93259" w:rsidRPr="00EC0E5B">
        <w:rPr>
          <w:sz w:val="21"/>
          <w:szCs w:val="21"/>
        </w:rPr>
        <w:t xml:space="preserve"> (subject to change)</w:t>
      </w:r>
    </w:p>
    <w:p w14:paraId="55C5EFA4" w14:textId="77777777" w:rsidR="003B2EA8" w:rsidRPr="00EC0E5B" w:rsidRDefault="003B2EA8">
      <w:pPr>
        <w:rPr>
          <w:sz w:val="21"/>
          <w:szCs w:val="21"/>
        </w:rPr>
      </w:pPr>
      <w:r w:rsidRPr="00EC0E5B">
        <w:rPr>
          <w:sz w:val="21"/>
          <w:szCs w:val="21"/>
        </w:rPr>
        <w:tab/>
      </w:r>
      <w:r w:rsidRPr="00EC0E5B">
        <w:rPr>
          <w:b/>
          <w:sz w:val="21"/>
          <w:szCs w:val="21"/>
          <w:u w:val="single"/>
        </w:rPr>
        <w:t>Fall Semester</w:t>
      </w:r>
      <w:r w:rsidRPr="00EC0E5B">
        <w:rPr>
          <w:sz w:val="21"/>
          <w:szCs w:val="21"/>
        </w:rPr>
        <w:tab/>
      </w:r>
      <w:r w:rsidR="009D5540" w:rsidRPr="00EC0E5B">
        <w:rPr>
          <w:sz w:val="21"/>
          <w:szCs w:val="21"/>
        </w:rPr>
        <w:tab/>
      </w:r>
      <w:r w:rsidR="009D5540" w:rsidRPr="00EC0E5B">
        <w:rPr>
          <w:sz w:val="21"/>
          <w:szCs w:val="21"/>
        </w:rPr>
        <w:tab/>
      </w:r>
      <w:r w:rsidR="009D5540" w:rsidRPr="00EC0E5B">
        <w:rPr>
          <w:sz w:val="21"/>
          <w:szCs w:val="21"/>
        </w:rPr>
        <w:tab/>
      </w:r>
      <w:r w:rsidR="009D5540" w:rsidRPr="00EC0E5B">
        <w:rPr>
          <w:sz w:val="21"/>
          <w:szCs w:val="21"/>
        </w:rPr>
        <w:tab/>
      </w:r>
      <w:r w:rsidR="009D5540" w:rsidRPr="00EC0E5B">
        <w:rPr>
          <w:sz w:val="21"/>
          <w:szCs w:val="21"/>
        </w:rPr>
        <w:tab/>
      </w:r>
      <w:r w:rsidR="009D5540" w:rsidRPr="00EC0E5B">
        <w:rPr>
          <w:sz w:val="21"/>
          <w:szCs w:val="21"/>
        </w:rPr>
        <w:tab/>
      </w:r>
      <w:r w:rsidRPr="00EC0E5B">
        <w:rPr>
          <w:b/>
          <w:sz w:val="21"/>
          <w:szCs w:val="21"/>
          <w:u w:val="single"/>
        </w:rPr>
        <w:t>Spring Semester</w:t>
      </w:r>
    </w:p>
    <w:p w14:paraId="4C0C17D1" w14:textId="4222FB2B" w:rsidR="007868ED" w:rsidRPr="00EC0E5B" w:rsidRDefault="007868ED" w:rsidP="007868ED">
      <w:pPr>
        <w:rPr>
          <w:sz w:val="21"/>
          <w:szCs w:val="21"/>
        </w:rPr>
      </w:pPr>
      <w:r>
        <w:rPr>
          <w:sz w:val="21"/>
          <w:szCs w:val="21"/>
        </w:rPr>
        <w:t>Unit 1:  Transformations in the Coordinate Plane (~ 3</w:t>
      </w:r>
      <w:r w:rsidRPr="00EC0E5B">
        <w:rPr>
          <w:sz w:val="21"/>
          <w:szCs w:val="21"/>
        </w:rPr>
        <w:t xml:space="preserve"> weeks)</w:t>
      </w:r>
      <w:r w:rsidRPr="00EC0E5B">
        <w:rPr>
          <w:sz w:val="21"/>
          <w:szCs w:val="21"/>
        </w:rPr>
        <w:tab/>
      </w:r>
      <w:r w:rsidRPr="00EC0E5B">
        <w:rPr>
          <w:sz w:val="21"/>
          <w:szCs w:val="21"/>
        </w:rPr>
        <w:tab/>
      </w:r>
      <w:r>
        <w:rPr>
          <w:sz w:val="21"/>
          <w:szCs w:val="21"/>
        </w:rPr>
        <w:t xml:space="preserve"> Unit 7:  Circle Properties </w:t>
      </w:r>
      <w:r w:rsidR="000A110A">
        <w:rPr>
          <w:sz w:val="21"/>
          <w:szCs w:val="21"/>
        </w:rPr>
        <w:t>Part 1</w:t>
      </w:r>
      <w:r>
        <w:rPr>
          <w:sz w:val="21"/>
          <w:szCs w:val="21"/>
        </w:rPr>
        <w:t xml:space="preserve"> (~ 4</w:t>
      </w:r>
      <w:r w:rsidRPr="00EC0E5B">
        <w:rPr>
          <w:sz w:val="21"/>
          <w:szCs w:val="21"/>
        </w:rPr>
        <w:t xml:space="preserve"> weeks)</w:t>
      </w:r>
    </w:p>
    <w:p w14:paraId="06FA8498" w14:textId="7D57F47C" w:rsidR="007868ED" w:rsidRDefault="007868ED" w:rsidP="007868ED">
      <w:pPr>
        <w:rPr>
          <w:sz w:val="21"/>
          <w:szCs w:val="21"/>
        </w:rPr>
      </w:pPr>
      <w:r>
        <w:rPr>
          <w:sz w:val="21"/>
          <w:szCs w:val="21"/>
        </w:rPr>
        <w:t>Unit 2:  Similar Figures and properties</w:t>
      </w:r>
      <w:proofErr w:type="gramStart"/>
      <w:r>
        <w:rPr>
          <w:sz w:val="21"/>
          <w:szCs w:val="21"/>
        </w:rPr>
        <w:t xml:space="preserve">   (</w:t>
      </w:r>
      <w:proofErr w:type="gramEnd"/>
      <w:r>
        <w:rPr>
          <w:sz w:val="21"/>
          <w:szCs w:val="21"/>
        </w:rPr>
        <w:t>~ 2 weeks)</w:t>
      </w:r>
      <w:r>
        <w:rPr>
          <w:sz w:val="21"/>
          <w:szCs w:val="21"/>
        </w:rPr>
        <w:tab/>
      </w:r>
      <w:r>
        <w:rPr>
          <w:sz w:val="21"/>
          <w:szCs w:val="21"/>
        </w:rPr>
        <w:tab/>
      </w:r>
      <w:r>
        <w:rPr>
          <w:sz w:val="21"/>
          <w:szCs w:val="21"/>
        </w:rPr>
        <w:tab/>
        <w:t xml:space="preserve"> U</w:t>
      </w:r>
      <w:r w:rsidR="000A110A">
        <w:rPr>
          <w:sz w:val="21"/>
          <w:szCs w:val="21"/>
        </w:rPr>
        <w:t xml:space="preserve">nit 8:   Circle Part 2 w/ volume </w:t>
      </w:r>
      <w:r>
        <w:rPr>
          <w:sz w:val="21"/>
          <w:szCs w:val="21"/>
        </w:rPr>
        <w:t xml:space="preserve"> (~ 2 weeks)</w:t>
      </w:r>
    </w:p>
    <w:p w14:paraId="53BD82A0" w14:textId="77777777" w:rsidR="007868ED" w:rsidRPr="00EC0E5B" w:rsidRDefault="007868ED" w:rsidP="007868ED">
      <w:pPr>
        <w:rPr>
          <w:sz w:val="21"/>
          <w:szCs w:val="21"/>
        </w:rPr>
      </w:pPr>
      <w:r>
        <w:rPr>
          <w:sz w:val="21"/>
          <w:szCs w:val="21"/>
        </w:rPr>
        <w:t>Unit 3:  Proving Triangles similar and congruent (~ 3</w:t>
      </w:r>
      <w:r w:rsidRPr="00EC0E5B">
        <w:rPr>
          <w:sz w:val="21"/>
          <w:szCs w:val="21"/>
        </w:rPr>
        <w:t xml:space="preserve"> weeks)</w:t>
      </w:r>
      <w:r w:rsidRPr="00EC0E5B">
        <w:rPr>
          <w:sz w:val="21"/>
          <w:szCs w:val="21"/>
        </w:rPr>
        <w:tab/>
      </w:r>
      <w:r w:rsidRPr="00EC0E5B">
        <w:rPr>
          <w:sz w:val="21"/>
          <w:szCs w:val="21"/>
        </w:rPr>
        <w:tab/>
      </w:r>
      <w:r>
        <w:rPr>
          <w:sz w:val="21"/>
          <w:szCs w:val="21"/>
        </w:rPr>
        <w:t xml:space="preserve"> Unit 9:</w:t>
      </w:r>
      <w:r w:rsidRPr="00EC0E5B">
        <w:rPr>
          <w:sz w:val="21"/>
          <w:szCs w:val="21"/>
        </w:rPr>
        <w:tab/>
      </w:r>
      <w:r>
        <w:rPr>
          <w:sz w:val="21"/>
          <w:szCs w:val="21"/>
        </w:rPr>
        <w:t xml:space="preserve"> Algebraic Connections (~ 4</w:t>
      </w:r>
      <w:r w:rsidRPr="00EC0E5B">
        <w:rPr>
          <w:sz w:val="21"/>
          <w:szCs w:val="21"/>
        </w:rPr>
        <w:t xml:space="preserve"> weeks)</w:t>
      </w:r>
    </w:p>
    <w:p w14:paraId="284911F0" w14:textId="77777777" w:rsidR="007868ED" w:rsidRDefault="007868ED" w:rsidP="007868ED">
      <w:pPr>
        <w:rPr>
          <w:sz w:val="21"/>
          <w:szCs w:val="21"/>
        </w:rPr>
      </w:pPr>
      <w:r>
        <w:rPr>
          <w:sz w:val="21"/>
          <w:szCs w:val="21"/>
        </w:rPr>
        <w:t>Unit 4:  Properties of lines angles, triangles and parallelograms (~4 weeks)</w:t>
      </w:r>
      <w:r w:rsidRPr="00EC0E5B">
        <w:rPr>
          <w:sz w:val="21"/>
          <w:szCs w:val="21"/>
        </w:rPr>
        <w:tab/>
      </w:r>
      <w:r>
        <w:rPr>
          <w:sz w:val="21"/>
          <w:szCs w:val="21"/>
        </w:rPr>
        <w:t xml:space="preserve"> Unit 10:  </w:t>
      </w:r>
      <w:proofErr w:type="gramStart"/>
      <w:r>
        <w:rPr>
          <w:sz w:val="21"/>
          <w:szCs w:val="21"/>
        </w:rPr>
        <w:t>Probability  (</w:t>
      </w:r>
      <w:proofErr w:type="gramEnd"/>
      <w:r>
        <w:rPr>
          <w:sz w:val="21"/>
          <w:szCs w:val="21"/>
        </w:rPr>
        <w:t>~ 3 weeks)</w:t>
      </w:r>
      <w:r w:rsidRPr="00EC0E5B">
        <w:rPr>
          <w:sz w:val="21"/>
          <w:szCs w:val="21"/>
        </w:rPr>
        <w:tab/>
      </w:r>
    </w:p>
    <w:p w14:paraId="1641E78D" w14:textId="4BDD2AC4" w:rsidR="007868ED" w:rsidRDefault="000A110A" w:rsidP="007868ED">
      <w:pPr>
        <w:rPr>
          <w:sz w:val="21"/>
          <w:szCs w:val="21"/>
        </w:rPr>
      </w:pPr>
      <w:r>
        <w:rPr>
          <w:sz w:val="21"/>
          <w:szCs w:val="21"/>
        </w:rPr>
        <w:t>Unit 5:  Special Right Triangles</w:t>
      </w:r>
      <w:r w:rsidR="007868ED">
        <w:rPr>
          <w:sz w:val="21"/>
          <w:szCs w:val="21"/>
        </w:rPr>
        <w:t xml:space="preserve"> (~2 weeks)    </w:t>
      </w:r>
      <w:r>
        <w:rPr>
          <w:sz w:val="21"/>
          <w:szCs w:val="21"/>
        </w:rPr>
        <w:t xml:space="preserve">                 </w:t>
      </w:r>
      <w:r w:rsidR="007868ED">
        <w:rPr>
          <w:sz w:val="21"/>
          <w:szCs w:val="21"/>
        </w:rPr>
        <w:t xml:space="preserve">                                          Unit 11:  Complex numbers</w:t>
      </w:r>
      <w:r w:rsidR="003C76F5">
        <w:rPr>
          <w:sz w:val="21"/>
          <w:szCs w:val="21"/>
        </w:rPr>
        <w:t>/Factoring</w:t>
      </w:r>
      <w:r w:rsidR="007868ED">
        <w:rPr>
          <w:sz w:val="21"/>
          <w:szCs w:val="21"/>
        </w:rPr>
        <w:t xml:space="preserve"> (~ 2 weeks)  </w:t>
      </w:r>
    </w:p>
    <w:p w14:paraId="795CCB02" w14:textId="75362750" w:rsidR="007868ED" w:rsidRPr="00EC0E5B" w:rsidRDefault="007868ED" w:rsidP="007868ED">
      <w:pPr>
        <w:rPr>
          <w:sz w:val="21"/>
          <w:szCs w:val="21"/>
        </w:rPr>
      </w:pPr>
      <w:r>
        <w:rPr>
          <w:sz w:val="21"/>
          <w:szCs w:val="21"/>
        </w:rPr>
        <w:t xml:space="preserve">Unit 6:  Right triangle Trig (~ 3 </w:t>
      </w:r>
      <w:proofErr w:type="gramStart"/>
      <w:r>
        <w:rPr>
          <w:sz w:val="21"/>
          <w:szCs w:val="21"/>
        </w:rPr>
        <w:t xml:space="preserve">weeks)   </w:t>
      </w:r>
      <w:proofErr w:type="gramEnd"/>
      <w:r>
        <w:rPr>
          <w:sz w:val="21"/>
          <w:szCs w:val="21"/>
        </w:rPr>
        <w:t xml:space="preserve">                        </w:t>
      </w:r>
      <w:r>
        <w:rPr>
          <w:sz w:val="21"/>
          <w:szCs w:val="21"/>
        </w:rPr>
        <w:tab/>
      </w:r>
      <w:r>
        <w:rPr>
          <w:sz w:val="21"/>
          <w:szCs w:val="21"/>
        </w:rPr>
        <w:tab/>
        <w:t xml:space="preserve"> (</w:t>
      </w:r>
      <w:r w:rsidRPr="007868ED">
        <w:rPr>
          <w:i/>
          <w:sz w:val="21"/>
          <w:szCs w:val="21"/>
        </w:rPr>
        <w:t>units 2,3,4 and 9 will also involve proofs)</w:t>
      </w:r>
      <w:r>
        <w:rPr>
          <w:sz w:val="21"/>
          <w:szCs w:val="21"/>
        </w:rPr>
        <w:t xml:space="preserve">  </w:t>
      </w:r>
    </w:p>
    <w:p w14:paraId="060F0003" w14:textId="3AD04463" w:rsidR="00842BE9" w:rsidRPr="007868ED" w:rsidRDefault="000A110A" w:rsidP="003B2EA8">
      <w:pPr>
        <w:rPr>
          <w:i/>
          <w:sz w:val="21"/>
          <w:szCs w:val="21"/>
        </w:rPr>
      </w:pPr>
      <w:r>
        <w:rPr>
          <w:sz w:val="21"/>
          <w:szCs w:val="21"/>
        </w:rPr>
        <w:tab/>
      </w:r>
      <w:r>
        <w:rPr>
          <w:i/>
          <w:sz w:val="21"/>
          <w:szCs w:val="21"/>
        </w:rPr>
        <w:t xml:space="preserve">Constructions will be dispersed and assessed throughout.  </w:t>
      </w:r>
      <w:r w:rsidR="002B169B">
        <w:rPr>
          <w:sz w:val="21"/>
          <w:szCs w:val="21"/>
        </w:rPr>
        <w:tab/>
      </w:r>
      <w:r w:rsidR="002B169B">
        <w:rPr>
          <w:sz w:val="21"/>
          <w:szCs w:val="21"/>
        </w:rPr>
        <w:tab/>
        <w:t xml:space="preserve">           </w:t>
      </w:r>
    </w:p>
    <w:p w14:paraId="088022D3" w14:textId="77777777" w:rsidR="00443B60" w:rsidRPr="00EC0E5B" w:rsidRDefault="00443B60" w:rsidP="003B2EA8">
      <w:pPr>
        <w:rPr>
          <w:sz w:val="21"/>
          <w:szCs w:val="21"/>
        </w:rPr>
      </w:pPr>
      <w:r w:rsidRPr="00EC0E5B">
        <w:rPr>
          <w:b/>
          <w:sz w:val="21"/>
          <w:szCs w:val="21"/>
        </w:rPr>
        <w:t>Grade Breakdown</w:t>
      </w:r>
      <w:r w:rsidRPr="00EC0E5B">
        <w:rPr>
          <w:sz w:val="21"/>
          <w:szCs w:val="21"/>
        </w:rPr>
        <w:t xml:space="preserve">: </w:t>
      </w:r>
    </w:p>
    <w:p w14:paraId="52DD5B12" w14:textId="397CFFAE" w:rsidR="00EC0E5B" w:rsidRPr="00EC0E5B" w:rsidRDefault="0021100B" w:rsidP="00EC0E5B">
      <w:pPr>
        <w:rPr>
          <w:sz w:val="21"/>
          <w:szCs w:val="21"/>
        </w:rPr>
      </w:pPr>
      <w:r>
        <w:rPr>
          <w:sz w:val="21"/>
          <w:szCs w:val="21"/>
        </w:rPr>
        <w:t>Tests – 5</w:t>
      </w:r>
      <w:r w:rsidR="00E12882">
        <w:rPr>
          <w:sz w:val="21"/>
          <w:szCs w:val="21"/>
        </w:rPr>
        <w:t>0</w:t>
      </w:r>
      <w:r w:rsidR="00EC0E5B" w:rsidRPr="00EC0E5B">
        <w:rPr>
          <w:sz w:val="21"/>
          <w:szCs w:val="21"/>
        </w:rPr>
        <w:t>%</w:t>
      </w:r>
    </w:p>
    <w:p w14:paraId="08CF64C9" w14:textId="778991FB" w:rsidR="0057164F" w:rsidRDefault="009D5540" w:rsidP="000A110A">
      <w:pPr>
        <w:rPr>
          <w:sz w:val="21"/>
          <w:szCs w:val="21"/>
          <w:u w:val="single"/>
        </w:rPr>
      </w:pPr>
      <w:r w:rsidRPr="00EC0E5B">
        <w:rPr>
          <w:sz w:val="21"/>
          <w:szCs w:val="21"/>
        </w:rPr>
        <w:t>Quizzes</w:t>
      </w:r>
      <w:r w:rsidR="00443B60" w:rsidRPr="00EC0E5B">
        <w:rPr>
          <w:sz w:val="21"/>
          <w:szCs w:val="21"/>
        </w:rPr>
        <w:t xml:space="preserve"> </w:t>
      </w:r>
      <w:r w:rsidR="00DF2B85" w:rsidRPr="00EC0E5B">
        <w:rPr>
          <w:sz w:val="21"/>
          <w:szCs w:val="21"/>
        </w:rPr>
        <w:t>(announced and unannounced)</w:t>
      </w:r>
      <w:r w:rsidR="00443B60" w:rsidRPr="00EC0E5B">
        <w:rPr>
          <w:sz w:val="21"/>
          <w:szCs w:val="21"/>
        </w:rPr>
        <w:t xml:space="preserve">– </w:t>
      </w:r>
      <w:r w:rsidR="00EF1B2E" w:rsidRPr="00EC0E5B">
        <w:rPr>
          <w:sz w:val="21"/>
          <w:szCs w:val="21"/>
        </w:rPr>
        <w:t>20</w:t>
      </w:r>
      <w:r w:rsidR="0047403D" w:rsidRPr="00EC0E5B">
        <w:rPr>
          <w:sz w:val="21"/>
          <w:szCs w:val="21"/>
        </w:rPr>
        <w:t>%</w:t>
      </w:r>
      <w:r w:rsidR="00802DA1">
        <w:rPr>
          <w:sz w:val="21"/>
          <w:szCs w:val="21"/>
        </w:rPr>
        <w:t xml:space="preserve"> </w:t>
      </w:r>
      <w:r w:rsidR="00D50469">
        <w:rPr>
          <w:sz w:val="21"/>
          <w:szCs w:val="21"/>
        </w:rPr>
        <w:tab/>
      </w:r>
      <w:r w:rsidR="00D50469">
        <w:rPr>
          <w:sz w:val="21"/>
          <w:szCs w:val="21"/>
        </w:rPr>
        <w:tab/>
      </w:r>
      <w:r w:rsidR="00802DA1">
        <w:rPr>
          <w:sz w:val="21"/>
          <w:szCs w:val="21"/>
        </w:rPr>
        <w:t xml:space="preserve">County “Touchstones” </w:t>
      </w:r>
      <w:r w:rsidR="000A110A">
        <w:rPr>
          <w:sz w:val="21"/>
          <w:szCs w:val="21"/>
          <w:u w:val="single"/>
        </w:rPr>
        <w:t xml:space="preserve">may be graded differently as directed by the  </w:t>
      </w:r>
    </w:p>
    <w:p w14:paraId="326A4CFE" w14:textId="16B7ADED" w:rsidR="000A110A" w:rsidRPr="0057164F" w:rsidRDefault="000A110A" w:rsidP="000A110A">
      <w:pPr>
        <w:rPr>
          <w:sz w:val="21"/>
          <w:szCs w:val="21"/>
          <w:u w:val="single"/>
        </w:rPr>
      </w:pPr>
      <w:r>
        <w:rPr>
          <w:sz w:val="21"/>
          <w:szCs w:val="21"/>
        </w:rPr>
        <w:t xml:space="preserve">                                                                                                                                              </w:t>
      </w:r>
      <w:r>
        <w:rPr>
          <w:sz w:val="21"/>
          <w:szCs w:val="21"/>
          <w:u w:val="single"/>
        </w:rPr>
        <w:t>county</w:t>
      </w:r>
    </w:p>
    <w:p w14:paraId="6A18E7CB" w14:textId="6ED63790" w:rsidR="0021100B" w:rsidRPr="0057164F" w:rsidRDefault="0021100B" w:rsidP="003B2EA8">
      <w:pPr>
        <w:rPr>
          <w:sz w:val="21"/>
          <w:szCs w:val="21"/>
          <w:u w:val="single"/>
        </w:rPr>
      </w:pPr>
      <w:r>
        <w:rPr>
          <w:sz w:val="21"/>
          <w:szCs w:val="21"/>
        </w:rPr>
        <w:t>Homework</w:t>
      </w:r>
      <w:r w:rsidR="000A110A">
        <w:rPr>
          <w:sz w:val="21"/>
          <w:szCs w:val="21"/>
        </w:rPr>
        <w:t>/Touchstones</w:t>
      </w:r>
      <w:proofErr w:type="gramStart"/>
      <w:r>
        <w:rPr>
          <w:sz w:val="21"/>
          <w:szCs w:val="21"/>
        </w:rPr>
        <w:t>-  10</w:t>
      </w:r>
      <w:proofErr w:type="gramEnd"/>
      <w:r>
        <w:rPr>
          <w:sz w:val="21"/>
          <w:szCs w:val="21"/>
        </w:rPr>
        <w:t>%</w:t>
      </w:r>
      <w:r w:rsidR="000A110A">
        <w:rPr>
          <w:sz w:val="21"/>
          <w:szCs w:val="21"/>
        </w:rPr>
        <w:tab/>
      </w:r>
      <w:r w:rsidR="000A110A">
        <w:rPr>
          <w:sz w:val="21"/>
          <w:szCs w:val="21"/>
        </w:rPr>
        <w:tab/>
      </w:r>
      <w:r w:rsidR="000A110A">
        <w:rPr>
          <w:sz w:val="21"/>
          <w:szCs w:val="21"/>
        </w:rPr>
        <w:tab/>
      </w:r>
      <w:r w:rsidR="000A110A">
        <w:rPr>
          <w:sz w:val="21"/>
          <w:szCs w:val="21"/>
        </w:rPr>
        <w:tab/>
      </w:r>
      <w:r w:rsidR="000A110A">
        <w:rPr>
          <w:sz w:val="21"/>
          <w:szCs w:val="21"/>
        </w:rPr>
        <w:tab/>
        <w:t xml:space="preserve">                     </w:t>
      </w:r>
    </w:p>
    <w:p w14:paraId="0F6A9A4C" w14:textId="2365B5DD" w:rsidR="00443B60" w:rsidRDefault="009D5540" w:rsidP="003B2EA8">
      <w:pPr>
        <w:rPr>
          <w:sz w:val="21"/>
          <w:szCs w:val="21"/>
        </w:rPr>
      </w:pPr>
      <w:r w:rsidRPr="00EC0E5B">
        <w:rPr>
          <w:sz w:val="21"/>
          <w:szCs w:val="21"/>
        </w:rPr>
        <w:t>Final Exam (EOC</w:t>
      </w:r>
      <w:r w:rsidR="00CE4927" w:rsidRPr="00EC0E5B">
        <w:rPr>
          <w:sz w:val="21"/>
          <w:szCs w:val="21"/>
        </w:rPr>
        <w:t xml:space="preserve"> in spring</w:t>
      </w:r>
      <w:r w:rsidR="00CE0E7F" w:rsidRPr="00EC0E5B">
        <w:rPr>
          <w:sz w:val="21"/>
          <w:szCs w:val="21"/>
        </w:rPr>
        <w:t xml:space="preserve">) </w:t>
      </w:r>
      <w:r w:rsidR="00443B60" w:rsidRPr="00EC0E5B">
        <w:rPr>
          <w:sz w:val="21"/>
          <w:szCs w:val="21"/>
        </w:rPr>
        <w:t>– 20%</w:t>
      </w:r>
    </w:p>
    <w:p w14:paraId="0FFEAAF7" w14:textId="37F18ABE" w:rsidR="0021100B" w:rsidRDefault="0021100B" w:rsidP="003B2EA8">
      <w:pPr>
        <w:rPr>
          <w:sz w:val="21"/>
          <w:szCs w:val="21"/>
        </w:rPr>
      </w:pPr>
    </w:p>
    <w:p w14:paraId="486459AA" w14:textId="399049E2" w:rsidR="0021100B" w:rsidRPr="0021100B" w:rsidRDefault="0021100B" w:rsidP="003B2EA8">
      <w:pPr>
        <w:rPr>
          <w:b/>
          <w:sz w:val="21"/>
          <w:szCs w:val="21"/>
        </w:rPr>
      </w:pPr>
      <w:r>
        <w:rPr>
          <w:b/>
          <w:sz w:val="21"/>
          <w:szCs w:val="21"/>
        </w:rPr>
        <w:t xml:space="preserve">SOME GENERAL POLICIES AND TIPS FOR SUCCESS:  </w:t>
      </w:r>
    </w:p>
    <w:p w14:paraId="07AE11A1" w14:textId="10ADDA91" w:rsidR="00443B60" w:rsidRPr="00EC0E5B" w:rsidRDefault="00443B60" w:rsidP="003B2EA8">
      <w:pPr>
        <w:rPr>
          <w:sz w:val="21"/>
          <w:szCs w:val="21"/>
        </w:rPr>
      </w:pPr>
    </w:p>
    <w:p w14:paraId="3BE713EC" w14:textId="5247EC45" w:rsidR="00543B1F" w:rsidRPr="0021100B" w:rsidRDefault="0021100B" w:rsidP="00543B1F">
      <w:pPr>
        <w:autoSpaceDE w:val="0"/>
        <w:autoSpaceDN w:val="0"/>
        <w:adjustRightInd w:val="0"/>
        <w:rPr>
          <w:iCs/>
          <w:color w:val="000000"/>
          <w:sz w:val="21"/>
          <w:szCs w:val="21"/>
        </w:rPr>
      </w:pPr>
      <w:r>
        <w:rPr>
          <w:b/>
          <w:iCs/>
          <w:color w:val="000000"/>
          <w:sz w:val="21"/>
          <w:szCs w:val="21"/>
        </w:rPr>
        <w:t xml:space="preserve">Materials:  </w:t>
      </w:r>
      <w:r>
        <w:rPr>
          <w:iCs/>
          <w:color w:val="000000"/>
          <w:sz w:val="21"/>
          <w:szCs w:val="21"/>
        </w:rPr>
        <w:t xml:space="preserve">You will need a notebook (your choice of what kind) and a compass and protractor for this class.  </w:t>
      </w:r>
    </w:p>
    <w:p w14:paraId="70CA5024" w14:textId="67C70875" w:rsidR="00543B1F" w:rsidRDefault="00543B1F" w:rsidP="00730E48">
      <w:pPr>
        <w:autoSpaceDE w:val="0"/>
        <w:autoSpaceDN w:val="0"/>
        <w:adjustRightInd w:val="0"/>
        <w:rPr>
          <w:iCs/>
          <w:color w:val="000000"/>
          <w:sz w:val="21"/>
          <w:szCs w:val="21"/>
        </w:rPr>
      </w:pPr>
    </w:p>
    <w:p w14:paraId="599C51D6" w14:textId="60792F25" w:rsidR="0021100B" w:rsidRPr="0021100B" w:rsidRDefault="0021100B" w:rsidP="00730E48">
      <w:pPr>
        <w:autoSpaceDE w:val="0"/>
        <w:autoSpaceDN w:val="0"/>
        <w:adjustRightInd w:val="0"/>
        <w:rPr>
          <w:iCs/>
          <w:color w:val="000000"/>
          <w:sz w:val="21"/>
          <w:szCs w:val="21"/>
        </w:rPr>
      </w:pPr>
      <w:r>
        <w:rPr>
          <w:b/>
          <w:iCs/>
          <w:color w:val="000000"/>
          <w:sz w:val="21"/>
          <w:szCs w:val="21"/>
        </w:rPr>
        <w:t xml:space="preserve">Cell Phones:  </w:t>
      </w:r>
      <w:r>
        <w:rPr>
          <w:iCs/>
          <w:color w:val="000000"/>
          <w:sz w:val="21"/>
          <w:szCs w:val="21"/>
        </w:rPr>
        <w:t>Please put them away when class begins!</w:t>
      </w:r>
      <w:r w:rsidR="003C76F5">
        <w:rPr>
          <w:iCs/>
          <w:color w:val="000000"/>
          <w:sz w:val="21"/>
          <w:szCs w:val="21"/>
        </w:rPr>
        <w:t xml:space="preserve">  I don’t want to ban them from class but I will if needed!</w:t>
      </w:r>
    </w:p>
    <w:p w14:paraId="1C717BBA" w14:textId="77777777" w:rsidR="00730E48" w:rsidRPr="00EC0E5B" w:rsidRDefault="00730E48" w:rsidP="00730E48">
      <w:pPr>
        <w:autoSpaceDE w:val="0"/>
        <w:autoSpaceDN w:val="0"/>
        <w:adjustRightInd w:val="0"/>
        <w:rPr>
          <w:iCs/>
          <w:color w:val="000000"/>
          <w:sz w:val="21"/>
          <w:szCs w:val="21"/>
        </w:rPr>
      </w:pPr>
    </w:p>
    <w:p w14:paraId="48A451C8" w14:textId="25629611" w:rsidR="00C26AA6" w:rsidRPr="00EC0E5B" w:rsidRDefault="0021100B" w:rsidP="00C26AA6">
      <w:pPr>
        <w:autoSpaceDE w:val="0"/>
        <w:autoSpaceDN w:val="0"/>
        <w:adjustRightInd w:val="0"/>
        <w:rPr>
          <w:iCs/>
          <w:color w:val="000000"/>
          <w:sz w:val="21"/>
          <w:szCs w:val="21"/>
        </w:rPr>
      </w:pPr>
      <w:r>
        <w:rPr>
          <w:b/>
          <w:iCs/>
          <w:color w:val="000000"/>
          <w:sz w:val="21"/>
          <w:szCs w:val="21"/>
        </w:rPr>
        <w:t>Homework Policy</w:t>
      </w:r>
      <w:r w:rsidR="00C26AA6" w:rsidRPr="00EC0E5B">
        <w:rPr>
          <w:iCs/>
          <w:color w:val="000000"/>
          <w:sz w:val="21"/>
          <w:szCs w:val="21"/>
        </w:rPr>
        <w:t xml:space="preserve">: Each day students are given assignments to complete the mastery of the topics being studied. It is important to complete the assignments before the next class. </w:t>
      </w:r>
      <w:r w:rsidR="00504160" w:rsidRPr="00EC0E5B">
        <w:rPr>
          <w:iCs/>
          <w:color w:val="000000"/>
          <w:sz w:val="21"/>
          <w:szCs w:val="21"/>
        </w:rPr>
        <w:t xml:space="preserve"> </w:t>
      </w:r>
      <w:r w:rsidR="00C26AA6" w:rsidRPr="00EC0E5B">
        <w:rPr>
          <w:iCs/>
          <w:color w:val="000000"/>
          <w:sz w:val="21"/>
          <w:szCs w:val="21"/>
        </w:rPr>
        <w:t>There will be opportunities to work on assignments occasionally in class and throughout the school day; use your time wisely</w:t>
      </w:r>
      <w:r w:rsidR="00C26AA6" w:rsidRPr="00812A29">
        <w:rPr>
          <w:iCs/>
          <w:color w:val="000000"/>
          <w:sz w:val="21"/>
          <w:szCs w:val="21"/>
          <w:u w:val="single"/>
        </w:rPr>
        <w:t xml:space="preserve">. </w:t>
      </w:r>
      <w:r w:rsidR="002B169B" w:rsidRPr="00812A29">
        <w:rPr>
          <w:iCs/>
          <w:color w:val="000000"/>
          <w:sz w:val="21"/>
          <w:szCs w:val="21"/>
          <w:u w:val="single"/>
        </w:rPr>
        <w:t xml:space="preserve"> Homework for a particular unit will be picked up on the day of the test.</w:t>
      </w:r>
      <w:r w:rsidR="002B169B">
        <w:rPr>
          <w:iCs/>
          <w:color w:val="000000"/>
          <w:sz w:val="21"/>
          <w:szCs w:val="21"/>
        </w:rPr>
        <w:t xml:space="preserve">  If a student maintains an 85 or higher average, he/she does not have to turn in homework.  If that average drops below an 85 he/she must turn in homework again.  EVERYONE turns in homework the first unit.  </w:t>
      </w:r>
    </w:p>
    <w:p w14:paraId="62E23CDF" w14:textId="77777777" w:rsidR="00C26AA6" w:rsidRPr="00EC0E5B" w:rsidRDefault="00C26AA6" w:rsidP="00C26AA6">
      <w:pPr>
        <w:autoSpaceDE w:val="0"/>
        <w:autoSpaceDN w:val="0"/>
        <w:adjustRightInd w:val="0"/>
        <w:rPr>
          <w:iCs/>
          <w:color w:val="000000"/>
          <w:sz w:val="21"/>
          <w:szCs w:val="21"/>
        </w:rPr>
      </w:pPr>
      <w:r w:rsidRPr="00EC0E5B">
        <w:rPr>
          <w:iCs/>
          <w:color w:val="000000"/>
          <w:sz w:val="21"/>
          <w:szCs w:val="21"/>
        </w:rPr>
        <w:t xml:space="preserve"> </w:t>
      </w:r>
    </w:p>
    <w:p w14:paraId="1C462156" w14:textId="06AC71CD" w:rsidR="00C26AA6" w:rsidRPr="00EC0E5B" w:rsidRDefault="00C26AA6" w:rsidP="00C26AA6">
      <w:pPr>
        <w:autoSpaceDE w:val="0"/>
        <w:autoSpaceDN w:val="0"/>
        <w:adjustRightInd w:val="0"/>
        <w:rPr>
          <w:iCs/>
          <w:color w:val="000000"/>
          <w:sz w:val="21"/>
          <w:szCs w:val="21"/>
        </w:rPr>
      </w:pPr>
      <w:r w:rsidRPr="00EC0E5B">
        <w:rPr>
          <w:b/>
          <w:iCs/>
          <w:color w:val="000000"/>
          <w:sz w:val="21"/>
          <w:szCs w:val="21"/>
        </w:rPr>
        <w:t>Attendance</w:t>
      </w:r>
      <w:r w:rsidRPr="00EC0E5B">
        <w:rPr>
          <w:iCs/>
          <w:color w:val="000000"/>
          <w:sz w:val="21"/>
          <w:szCs w:val="21"/>
        </w:rPr>
        <w:t xml:space="preserve">: It is important that students come to class daily. If a student misses class he or she is expected to </w:t>
      </w:r>
      <w:r w:rsidR="00DA626C" w:rsidRPr="00EC0E5B">
        <w:rPr>
          <w:iCs/>
          <w:color w:val="000000"/>
          <w:sz w:val="21"/>
          <w:szCs w:val="21"/>
        </w:rPr>
        <w:t>obtain</w:t>
      </w:r>
      <w:r w:rsidRPr="00EC0E5B">
        <w:rPr>
          <w:iCs/>
          <w:color w:val="000000"/>
          <w:sz w:val="21"/>
          <w:szCs w:val="21"/>
        </w:rPr>
        <w:t xml:space="preserve"> the notes and assignments for that day. </w:t>
      </w:r>
      <w:r w:rsidR="00812A29">
        <w:rPr>
          <w:iCs/>
          <w:color w:val="000000"/>
          <w:sz w:val="21"/>
          <w:szCs w:val="21"/>
        </w:rPr>
        <w:t xml:space="preserve">  Making up a test because of an excused absence will be done at MY convenience, usually before or after school.   Make up quizzes or tests may not be the same as the quiz/test given to the rest of the class.  </w:t>
      </w:r>
    </w:p>
    <w:p w14:paraId="4979B06A" w14:textId="77777777" w:rsidR="00C26AA6" w:rsidRPr="00EC0E5B" w:rsidRDefault="00C26AA6" w:rsidP="00C26AA6">
      <w:pPr>
        <w:autoSpaceDE w:val="0"/>
        <w:autoSpaceDN w:val="0"/>
        <w:adjustRightInd w:val="0"/>
        <w:rPr>
          <w:iCs/>
          <w:color w:val="000000"/>
          <w:sz w:val="21"/>
          <w:szCs w:val="21"/>
        </w:rPr>
      </w:pPr>
      <w:r w:rsidRPr="00EC0E5B">
        <w:rPr>
          <w:iCs/>
          <w:color w:val="000000"/>
          <w:sz w:val="21"/>
          <w:szCs w:val="21"/>
        </w:rPr>
        <w:t xml:space="preserve"> </w:t>
      </w:r>
    </w:p>
    <w:p w14:paraId="5C71B9FB" w14:textId="77777777" w:rsidR="0014499D" w:rsidRPr="00EC0E5B" w:rsidRDefault="00C26AA6" w:rsidP="008F7F45">
      <w:pPr>
        <w:autoSpaceDE w:val="0"/>
        <w:autoSpaceDN w:val="0"/>
        <w:adjustRightInd w:val="0"/>
        <w:rPr>
          <w:iCs/>
          <w:color w:val="000000"/>
          <w:sz w:val="21"/>
          <w:szCs w:val="21"/>
        </w:rPr>
      </w:pPr>
      <w:r w:rsidRPr="00EC0E5B">
        <w:rPr>
          <w:b/>
          <w:iCs/>
          <w:color w:val="000000"/>
          <w:sz w:val="21"/>
          <w:szCs w:val="21"/>
        </w:rPr>
        <w:t>Behavior</w:t>
      </w:r>
      <w:r w:rsidRPr="00EC0E5B">
        <w:rPr>
          <w:iCs/>
          <w:color w:val="000000"/>
          <w:sz w:val="21"/>
          <w:szCs w:val="21"/>
        </w:rPr>
        <w:t xml:space="preserve">: Students are expected to manage their time, remain on task, follow instructions, be on time and be respectful in the classroom. No cell phone or music players are allowed to be used in the classroom unless approved by the instructor. </w:t>
      </w:r>
      <w:r w:rsidR="0014499D" w:rsidRPr="00EC0E5B">
        <w:rPr>
          <w:iCs/>
          <w:color w:val="000000"/>
          <w:sz w:val="21"/>
          <w:szCs w:val="21"/>
        </w:rPr>
        <w:t>Continuing use of a cell phone without the permission of the classroom teacher will result in referral to the administration.</w:t>
      </w:r>
    </w:p>
    <w:p w14:paraId="11F8CC78" w14:textId="77777777" w:rsidR="00975157" w:rsidRPr="00EC0E5B" w:rsidRDefault="00975157">
      <w:pPr>
        <w:rPr>
          <w:sz w:val="21"/>
          <w:szCs w:val="21"/>
        </w:rPr>
      </w:pPr>
    </w:p>
    <w:p w14:paraId="10C8DBDB" w14:textId="20967009" w:rsidR="00975157" w:rsidRDefault="00975157" w:rsidP="00975157">
      <w:pPr>
        <w:autoSpaceDE w:val="0"/>
        <w:autoSpaceDN w:val="0"/>
        <w:adjustRightInd w:val="0"/>
        <w:rPr>
          <w:iCs/>
          <w:color w:val="000000"/>
          <w:sz w:val="21"/>
          <w:szCs w:val="21"/>
        </w:rPr>
      </w:pPr>
      <w:r w:rsidRPr="00EC0E5B">
        <w:rPr>
          <w:b/>
          <w:iCs/>
          <w:color w:val="000000"/>
          <w:sz w:val="21"/>
          <w:szCs w:val="21"/>
        </w:rPr>
        <w:t>Extra Help</w:t>
      </w:r>
      <w:r w:rsidRPr="00EC0E5B">
        <w:rPr>
          <w:iCs/>
          <w:color w:val="000000"/>
          <w:sz w:val="21"/>
          <w:szCs w:val="21"/>
        </w:rPr>
        <w:t>: Students are encouraged to seek extra help from the teacher as needed. Academic Opportunity is available as well as times be</w:t>
      </w:r>
      <w:r w:rsidR="00821C04" w:rsidRPr="00EC0E5B">
        <w:rPr>
          <w:iCs/>
          <w:color w:val="000000"/>
          <w:sz w:val="21"/>
          <w:szCs w:val="21"/>
        </w:rPr>
        <w:t>fore school most days. Please schedule a time with your teacher no later than the end of school the day before you would like to meet.</w:t>
      </w:r>
    </w:p>
    <w:p w14:paraId="4654C357" w14:textId="3CD6B1AE" w:rsidR="00812A29" w:rsidRDefault="00812A29" w:rsidP="00975157">
      <w:pPr>
        <w:autoSpaceDE w:val="0"/>
        <w:autoSpaceDN w:val="0"/>
        <w:adjustRightInd w:val="0"/>
        <w:rPr>
          <w:iCs/>
          <w:color w:val="000000"/>
          <w:sz w:val="21"/>
          <w:szCs w:val="21"/>
        </w:rPr>
      </w:pPr>
    </w:p>
    <w:p w14:paraId="04A7263F" w14:textId="4C29CF5F" w:rsidR="00975157" w:rsidRPr="00812A29" w:rsidRDefault="00812A29" w:rsidP="00812A29">
      <w:pPr>
        <w:autoSpaceDE w:val="0"/>
        <w:autoSpaceDN w:val="0"/>
        <w:adjustRightInd w:val="0"/>
        <w:rPr>
          <w:iCs/>
          <w:color w:val="000000"/>
          <w:sz w:val="21"/>
          <w:szCs w:val="21"/>
        </w:rPr>
      </w:pPr>
      <w:r>
        <w:rPr>
          <w:b/>
          <w:iCs/>
          <w:color w:val="000000"/>
          <w:sz w:val="21"/>
          <w:szCs w:val="21"/>
        </w:rPr>
        <w:t xml:space="preserve">Beware shortcuts and tricks for an HONORS class:  </w:t>
      </w:r>
      <w:r>
        <w:rPr>
          <w:iCs/>
          <w:color w:val="000000"/>
          <w:sz w:val="21"/>
          <w:szCs w:val="21"/>
        </w:rPr>
        <w:t xml:space="preserve">Honors Geometry will involve some higher level thinking.  You cannot get by with just learning how to solve the problem one way.  The best advice I can give is if you learn why things work the way they do in math you will not forget it.  </w:t>
      </w:r>
      <w:r w:rsidRPr="0091705A">
        <w:rPr>
          <w:iCs/>
          <w:color w:val="000000"/>
          <w:sz w:val="21"/>
          <w:szCs w:val="21"/>
          <w:u w:val="single"/>
        </w:rPr>
        <w:t>Shortcuts and tricks do not always work and are forgotten easily</w:t>
      </w:r>
      <w:r>
        <w:rPr>
          <w:iCs/>
          <w:color w:val="000000"/>
          <w:sz w:val="21"/>
          <w:szCs w:val="21"/>
        </w:rPr>
        <w:t>.   Problems on a test</w:t>
      </w:r>
      <w:r w:rsidR="007868ED">
        <w:rPr>
          <w:iCs/>
          <w:color w:val="000000"/>
          <w:sz w:val="21"/>
          <w:szCs w:val="21"/>
        </w:rPr>
        <w:t xml:space="preserve"> </w:t>
      </w:r>
      <w:r>
        <w:rPr>
          <w:iCs/>
          <w:color w:val="000000"/>
          <w:sz w:val="21"/>
          <w:szCs w:val="21"/>
        </w:rPr>
        <w:t xml:space="preserve">are concepts driven and you may get a question that is similar to one you did in class but not exactly the same.  You will be expected to THINK.  </w:t>
      </w:r>
    </w:p>
    <w:sectPr w:rsidR="00975157" w:rsidRPr="00812A29" w:rsidSect="00EB145D">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9835C" w14:textId="77777777" w:rsidR="0080450A" w:rsidRDefault="0080450A" w:rsidP="000E4636">
      <w:r>
        <w:separator/>
      </w:r>
    </w:p>
  </w:endnote>
  <w:endnote w:type="continuationSeparator" w:id="0">
    <w:p w14:paraId="71334749" w14:textId="77777777" w:rsidR="0080450A" w:rsidRDefault="0080450A" w:rsidP="000E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8B019" w14:textId="77777777" w:rsidR="0080450A" w:rsidRDefault="0080450A" w:rsidP="000E4636">
      <w:r>
        <w:separator/>
      </w:r>
    </w:p>
  </w:footnote>
  <w:footnote w:type="continuationSeparator" w:id="0">
    <w:p w14:paraId="1017B04C" w14:textId="77777777" w:rsidR="0080450A" w:rsidRDefault="0080450A" w:rsidP="000E4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8C99" w14:textId="20CDD1ED" w:rsidR="00EB145D" w:rsidRDefault="00B45F60" w:rsidP="00EB145D">
    <w:pPr>
      <w:pStyle w:val="Header"/>
      <w:jc w:val="center"/>
      <w:rPr>
        <w:sz w:val="28"/>
      </w:rPr>
    </w:pPr>
    <w:r>
      <w:rPr>
        <w:sz w:val="28"/>
      </w:rPr>
      <w:t xml:space="preserve">Honors </w:t>
    </w:r>
    <w:r w:rsidR="007868ED">
      <w:rPr>
        <w:sz w:val="28"/>
      </w:rPr>
      <w:t>GSE</w:t>
    </w:r>
    <w:r w:rsidR="00EB145D" w:rsidRPr="000E4636">
      <w:rPr>
        <w:sz w:val="28"/>
      </w:rPr>
      <w:t xml:space="preserve"> Geometry</w:t>
    </w:r>
  </w:p>
  <w:p w14:paraId="67449865" w14:textId="77777777" w:rsidR="00EB145D" w:rsidRDefault="00EB145D" w:rsidP="00EB145D">
    <w:pPr>
      <w:pStyle w:val="Header"/>
      <w:jc w:val="center"/>
    </w:pPr>
    <w:r>
      <w:t>Course Policy Sheet / Syllabus</w:t>
    </w:r>
  </w:p>
  <w:p w14:paraId="3E96E4A3" w14:textId="221E0BB5" w:rsidR="00E12882" w:rsidRDefault="0057164F" w:rsidP="00EB145D">
    <w:pPr>
      <w:pStyle w:val="Header"/>
      <w:jc w:val="center"/>
    </w:pPr>
    <w:r>
      <w:t>2019-20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36"/>
    <w:rsid w:val="000012A1"/>
    <w:rsid w:val="0000327D"/>
    <w:rsid w:val="00004B4B"/>
    <w:rsid w:val="000071A6"/>
    <w:rsid w:val="00011440"/>
    <w:rsid w:val="000139C5"/>
    <w:rsid w:val="0001659F"/>
    <w:rsid w:val="00021C99"/>
    <w:rsid w:val="00022F6B"/>
    <w:rsid w:val="000230B8"/>
    <w:rsid w:val="000236FE"/>
    <w:rsid w:val="00024A28"/>
    <w:rsid w:val="00024FF5"/>
    <w:rsid w:val="00027383"/>
    <w:rsid w:val="00027ECC"/>
    <w:rsid w:val="00027FB2"/>
    <w:rsid w:val="0003069F"/>
    <w:rsid w:val="00031050"/>
    <w:rsid w:val="000313D4"/>
    <w:rsid w:val="000327EC"/>
    <w:rsid w:val="000329DE"/>
    <w:rsid w:val="000333AC"/>
    <w:rsid w:val="000340A3"/>
    <w:rsid w:val="00034871"/>
    <w:rsid w:val="00037D62"/>
    <w:rsid w:val="0004438A"/>
    <w:rsid w:val="0004532B"/>
    <w:rsid w:val="000453C2"/>
    <w:rsid w:val="00046F54"/>
    <w:rsid w:val="00047753"/>
    <w:rsid w:val="00047998"/>
    <w:rsid w:val="00050402"/>
    <w:rsid w:val="0005328E"/>
    <w:rsid w:val="00053CAC"/>
    <w:rsid w:val="0005423E"/>
    <w:rsid w:val="00054781"/>
    <w:rsid w:val="000568F4"/>
    <w:rsid w:val="00063611"/>
    <w:rsid w:val="00064506"/>
    <w:rsid w:val="000676DD"/>
    <w:rsid w:val="000679D6"/>
    <w:rsid w:val="00070F66"/>
    <w:rsid w:val="00071111"/>
    <w:rsid w:val="00071614"/>
    <w:rsid w:val="00073295"/>
    <w:rsid w:val="00073F75"/>
    <w:rsid w:val="000747D1"/>
    <w:rsid w:val="000749BA"/>
    <w:rsid w:val="00076AE9"/>
    <w:rsid w:val="00077BDE"/>
    <w:rsid w:val="000804EA"/>
    <w:rsid w:val="0008069B"/>
    <w:rsid w:val="000810BA"/>
    <w:rsid w:val="00081C8D"/>
    <w:rsid w:val="00081FB6"/>
    <w:rsid w:val="00083703"/>
    <w:rsid w:val="00092268"/>
    <w:rsid w:val="00095AF5"/>
    <w:rsid w:val="00097436"/>
    <w:rsid w:val="000A02D1"/>
    <w:rsid w:val="000A0B8D"/>
    <w:rsid w:val="000A110A"/>
    <w:rsid w:val="000A1D13"/>
    <w:rsid w:val="000A3672"/>
    <w:rsid w:val="000A6035"/>
    <w:rsid w:val="000B1A07"/>
    <w:rsid w:val="000B3577"/>
    <w:rsid w:val="000B4D4E"/>
    <w:rsid w:val="000B59ED"/>
    <w:rsid w:val="000B71A8"/>
    <w:rsid w:val="000B74B9"/>
    <w:rsid w:val="000C7548"/>
    <w:rsid w:val="000C7FEF"/>
    <w:rsid w:val="000D15FE"/>
    <w:rsid w:val="000D2E6E"/>
    <w:rsid w:val="000D5B88"/>
    <w:rsid w:val="000E4636"/>
    <w:rsid w:val="000E70DD"/>
    <w:rsid w:val="000E7A38"/>
    <w:rsid w:val="000F2E23"/>
    <w:rsid w:val="000F593C"/>
    <w:rsid w:val="000F596F"/>
    <w:rsid w:val="000F5F88"/>
    <w:rsid w:val="001005F5"/>
    <w:rsid w:val="00100CB1"/>
    <w:rsid w:val="001010F1"/>
    <w:rsid w:val="00101906"/>
    <w:rsid w:val="00102C2E"/>
    <w:rsid w:val="0010615A"/>
    <w:rsid w:val="00112709"/>
    <w:rsid w:val="00112E22"/>
    <w:rsid w:val="001142E7"/>
    <w:rsid w:val="00114EA9"/>
    <w:rsid w:val="00117667"/>
    <w:rsid w:val="00130912"/>
    <w:rsid w:val="00130E82"/>
    <w:rsid w:val="00130FDD"/>
    <w:rsid w:val="0013522D"/>
    <w:rsid w:val="00144056"/>
    <w:rsid w:val="001445E4"/>
    <w:rsid w:val="0014499D"/>
    <w:rsid w:val="001449AA"/>
    <w:rsid w:val="0014516E"/>
    <w:rsid w:val="00145F82"/>
    <w:rsid w:val="00147597"/>
    <w:rsid w:val="001523E9"/>
    <w:rsid w:val="0015400C"/>
    <w:rsid w:val="001553F1"/>
    <w:rsid w:val="00155722"/>
    <w:rsid w:val="001577A8"/>
    <w:rsid w:val="001578C0"/>
    <w:rsid w:val="00157A87"/>
    <w:rsid w:val="00160768"/>
    <w:rsid w:val="00163F58"/>
    <w:rsid w:val="00164197"/>
    <w:rsid w:val="00167DE4"/>
    <w:rsid w:val="00167FAE"/>
    <w:rsid w:val="00171E49"/>
    <w:rsid w:val="001727B7"/>
    <w:rsid w:val="00175CA6"/>
    <w:rsid w:val="00182FFE"/>
    <w:rsid w:val="00184928"/>
    <w:rsid w:val="00185216"/>
    <w:rsid w:val="001863E8"/>
    <w:rsid w:val="0019019E"/>
    <w:rsid w:val="00190387"/>
    <w:rsid w:val="0019223E"/>
    <w:rsid w:val="00196968"/>
    <w:rsid w:val="001A0CD3"/>
    <w:rsid w:val="001A0EEC"/>
    <w:rsid w:val="001A2908"/>
    <w:rsid w:val="001A341F"/>
    <w:rsid w:val="001A3D58"/>
    <w:rsid w:val="001B02D2"/>
    <w:rsid w:val="001B05FD"/>
    <w:rsid w:val="001B12A3"/>
    <w:rsid w:val="001B217E"/>
    <w:rsid w:val="001B2AD6"/>
    <w:rsid w:val="001B4795"/>
    <w:rsid w:val="001B5B41"/>
    <w:rsid w:val="001B6564"/>
    <w:rsid w:val="001C3424"/>
    <w:rsid w:val="001C3A71"/>
    <w:rsid w:val="001C535F"/>
    <w:rsid w:val="001C63F3"/>
    <w:rsid w:val="001C751A"/>
    <w:rsid w:val="001D0D99"/>
    <w:rsid w:val="001D0F38"/>
    <w:rsid w:val="001D5C04"/>
    <w:rsid w:val="001D63C1"/>
    <w:rsid w:val="001D75B9"/>
    <w:rsid w:val="001D76A3"/>
    <w:rsid w:val="001E4FEE"/>
    <w:rsid w:val="001E7132"/>
    <w:rsid w:val="001F2E43"/>
    <w:rsid w:val="001F48C9"/>
    <w:rsid w:val="001F6E14"/>
    <w:rsid w:val="002002C1"/>
    <w:rsid w:val="002015A9"/>
    <w:rsid w:val="00202224"/>
    <w:rsid w:val="00202D29"/>
    <w:rsid w:val="002035B0"/>
    <w:rsid w:val="00203F9C"/>
    <w:rsid w:val="00204A0E"/>
    <w:rsid w:val="002065AF"/>
    <w:rsid w:val="002076D6"/>
    <w:rsid w:val="0021100B"/>
    <w:rsid w:val="0021167D"/>
    <w:rsid w:val="00211AF9"/>
    <w:rsid w:val="00220BBF"/>
    <w:rsid w:val="00221115"/>
    <w:rsid w:val="00223653"/>
    <w:rsid w:val="00225803"/>
    <w:rsid w:val="002269C8"/>
    <w:rsid w:val="002271E0"/>
    <w:rsid w:val="00227700"/>
    <w:rsid w:val="002315DF"/>
    <w:rsid w:val="002329C4"/>
    <w:rsid w:val="0023319C"/>
    <w:rsid w:val="00241B8B"/>
    <w:rsid w:val="0024320F"/>
    <w:rsid w:val="00244CB7"/>
    <w:rsid w:val="00246E33"/>
    <w:rsid w:val="002471A7"/>
    <w:rsid w:val="00247D71"/>
    <w:rsid w:val="002542A5"/>
    <w:rsid w:val="00254357"/>
    <w:rsid w:val="00254CD6"/>
    <w:rsid w:val="00263520"/>
    <w:rsid w:val="00263B95"/>
    <w:rsid w:val="002661F2"/>
    <w:rsid w:val="00270630"/>
    <w:rsid w:val="0027092B"/>
    <w:rsid w:val="00274645"/>
    <w:rsid w:val="002754C2"/>
    <w:rsid w:val="0027715F"/>
    <w:rsid w:val="002803CE"/>
    <w:rsid w:val="00283328"/>
    <w:rsid w:val="002849D8"/>
    <w:rsid w:val="002859D8"/>
    <w:rsid w:val="00286C6A"/>
    <w:rsid w:val="00287C54"/>
    <w:rsid w:val="00292F7B"/>
    <w:rsid w:val="00294A6D"/>
    <w:rsid w:val="0029624B"/>
    <w:rsid w:val="002A1E26"/>
    <w:rsid w:val="002A3B8E"/>
    <w:rsid w:val="002A4874"/>
    <w:rsid w:val="002A49BE"/>
    <w:rsid w:val="002A542C"/>
    <w:rsid w:val="002A6171"/>
    <w:rsid w:val="002B00AF"/>
    <w:rsid w:val="002B169B"/>
    <w:rsid w:val="002B51FF"/>
    <w:rsid w:val="002C0546"/>
    <w:rsid w:val="002C1BDD"/>
    <w:rsid w:val="002C28F6"/>
    <w:rsid w:val="002C2D89"/>
    <w:rsid w:val="002C32A6"/>
    <w:rsid w:val="002C6266"/>
    <w:rsid w:val="002C780A"/>
    <w:rsid w:val="002C7C87"/>
    <w:rsid w:val="002D0309"/>
    <w:rsid w:val="002D0754"/>
    <w:rsid w:val="002D39CC"/>
    <w:rsid w:val="002D68BC"/>
    <w:rsid w:val="002E1B21"/>
    <w:rsid w:val="002E3ED3"/>
    <w:rsid w:val="002E524A"/>
    <w:rsid w:val="002E7086"/>
    <w:rsid w:val="002E7463"/>
    <w:rsid w:val="002E7689"/>
    <w:rsid w:val="002E788A"/>
    <w:rsid w:val="002E7D3D"/>
    <w:rsid w:val="002F3DBE"/>
    <w:rsid w:val="002F4AAE"/>
    <w:rsid w:val="002F4F98"/>
    <w:rsid w:val="002F58DB"/>
    <w:rsid w:val="002F5EB4"/>
    <w:rsid w:val="002F7FC4"/>
    <w:rsid w:val="0030075B"/>
    <w:rsid w:val="00302BD4"/>
    <w:rsid w:val="003049FE"/>
    <w:rsid w:val="00305962"/>
    <w:rsid w:val="00306344"/>
    <w:rsid w:val="00307120"/>
    <w:rsid w:val="00311225"/>
    <w:rsid w:val="00312C42"/>
    <w:rsid w:val="0031471C"/>
    <w:rsid w:val="0032122E"/>
    <w:rsid w:val="003313A5"/>
    <w:rsid w:val="00332D4E"/>
    <w:rsid w:val="0033383A"/>
    <w:rsid w:val="00334B36"/>
    <w:rsid w:val="00334ECB"/>
    <w:rsid w:val="003353EF"/>
    <w:rsid w:val="0034491F"/>
    <w:rsid w:val="00345962"/>
    <w:rsid w:val="0035087C"/>
    <w:rsid w:val="00350AB3"/>
    <w:rsid w:val="00354236"/>
    <w:rsid w:val="0035769D"/>
    <w:rsid w:val="00357BCF"/>
    <w:rsid w:val="00361237"/>
    <w:rsid w:val="003669D7"/>
    <w:rsid w:val="00366A18"/>
    <w:rsid w:val="00366B8D"/>
    <w:rsid w:val="003679BD"/>
    <w:rsid w:val="003701A6"/>
    <w:rsid w:val="0037021B"/>
    <w:rsid w:val="00370D4F"/>
    <w:rsid w:val="00373582"/>
    <w:rsid w:val="00373E41"/>
    <w:rsid w:val="00382A5A"/>
    <w:rsid w:val="00384A34"/>
    <w:rsid w:val="00384D50"/>
    <w:rsid w:val="00385B48"/>
    <w:rsid w:val="00393558"/>
    <w:rsid w:val="003950D2"/>
    <w:rsid w:val="00395705"/>
    <w:rsid w:val="003961C8"/>
    <w:rsid w:val="003972A9"/>
    <w:rsid w:val="00397E9B"/>
    <w:rsid w:val="003A157F"/>
    <w:rsid w:val="003A1B98"/>
    <w:rsid w:val="003A1DC2"/>
    <w:rsid w:val="003A45BD"/>
    <w:rsid w:val="003A6A16"/>
    <w:rsid w:val="003A740C"/>
    <w:rsid w:val="003A7F43"/>
    <w:rsid w:val="003B081B"/>
    <w:rsid w:val="003B2EA8"/>
    <w:rsid w:val="003B4ECA"/>
    <w:rsid w:val="003B7502"/>
    <w:rsid w:val="003C48E0"/>
    <w:rsid w:val="003C76F5"/>
    <w:rsid w:val="003D3FD3"/>
    <w:rsid w:val="003D479F"/>
    <w:rsid w:val="003D5DC5"/>
    <w:rsid w:val="003E1AAF"/>
    <w:rsid w:val="003E47EB"/>
    <w:rsid w:val="003E7B9C"/>
    <w:rsid w:val="003F066D"/>
    <w:rsid w:val="003F1C6D"/>
    <w:rsid w:val="004060AF"/>
    <w:rsid w:val="00407532"/>
    <w:rsid w:val="004077B5"/>
    <w:rsid w:val="00407CB9"/>
    <w:rsid w:val="00410707"/>
    <w:rsid w:val="00410A98"/>
    <w:rsid w:val="00411EFF"/>
    <w:rsid w:val="00413B0F"/>
    <w:rsid w:val="00414162"/>
    <w:rsid w:val="00416258"/>
    <w:rsid w:val="0041691F"/>
    <w:rsid w:val="00417549"/>
    <w:rsid w:val="004204E0"/>
    <w:rsid w:val="0042152E"/>
    <w:rsid w:val="00421835"/>
    <w:rsid w:val="00422F2F"/>
    <w:rsid w:val="00424DCD"/>
    <w:rsid w:val="00430EB9"/>
    <w:rsid w:val="004340B9"/>
    <w:rsid w:val="004371E7"/>
    <w:rsid w:val="004373DD"/>
    <w:rsid w:val="00437B58"/>
    <w:rsid w:val="00441CD5"/>
    <w:rsid w:val="00441D82"/>
    <w:rsid w:val="00441E55"/>
    <w:rsid w:val="00442520"/>
    <w:rsid w:val="00443B60"/>
    <w:rsid w:val="004448B2"/>
    <w:rsid w:val="00453A60"/>
    <w:rsid w:val="00454D76"/>
    <w:rsid w:val="0045652B"/>
    <w:rsid w:val="00457CA0"/>
    <w:rsid w:val="00461AF0"/>
    <w:rsid w:val="0046336F"/>
    <w:rsid w:val="00465AD1"/>
    <w:rsid w:val="004674F7"/>
    <w:rsid w:val="004730F4"/>
    <w:rsid w:val="0047364B"/>
    <w:rsid w:val="00473DC7"/>
    <w:rsid w:val="0047403D"/>
    <w:rsid w:val="00476638"/>
    <w:rsid w:val="00476B6A"/>
    <w:rsid w:val="00476D99"/>
    <w:rsid w:val="004773CD"/>
    <w:rsid w:val="0048607A"/>
    <w:rsid w:val="0048776E"/>
    <w:rsid w:val="004901A4"/>
    <w:rsid w:val="004908CB"/>
    <w:rsid w:val="00491C39"/>
    <w:rsid w:val="004937B2"/>
    <w:rsid w:val="00493F54"/>
    <w:rsid w:val="00494B6B"/>
    <w:rsid w:val="00494D8B"/>
    <w:rsid w:val="004954C1"/>
    <w:rsid w:val="0049671C"/>
    <w:rsid w:val="004A1756"/>
    <w:rsid w:val="004A591C"/>
    <w:rsid w:val="004A78BA"/>
    <w:rsid w:val="004B201B"/>
    <w:rsid w:val="004B36EB"/>
    <w:rsid w:val="004C0456"/>
    <w:rsid w:val="004C0E0A"/>
    <w:rsid w:val="004C4C4F"/>
    <w:rsid w:val="004C6686"/>
    <w:rsid w:val="004D078E"/>
    <w:rsid w:val="004D0FE5"/>
    <w:rsid w:val="004D196B"/>
    <w:rsid w:val="004D309A"/>
    <w:rsid w:val="004D4D65"/>
    <w:rsid w:val="004D5A89"/>
    <w:rsid w:val="004D5CDD"/>
    <w:rsid w:val="004D6AF8"/>
    <w:rsid w:val="004E1C6E"/>
    <w:rsid w:val="004E47FF"/>
    <w:rsid w:val="004E4EB0"/>
    <w:rsid w:val="004E78A4"/>
    <w:rsid w:val="004E7D16"/>
    <w:rsid w:val="004F1459"/>
    <w:rsid w:val="004F3780"/>
    <w:rsid w:val="004F3BDA"/>
    <w:rsid w:val="004F47B0"/>
    <w:rsid w:val="004F6E58"/>
    <w:rsid w:val="004F7798"/>
    <w:rsid w:val="004F7C3D"/>
    <w:rsid w:val="005024B3"/>
    <w:rsid w:val="00503833"/>
    <w:rsid w:val="00504160"/>
    <w:rsid w:val="00504F84"/>
    <w:rsid w:val="00505BC9"/>
    <w:rsid w:val="005124DF"/>
    <w:rsid w:val="0052066F"/>
    <w:rsid w:val="005228DF"/>
    <w:rsid w:val="00522B1D"/>
    <w:rsid w:val="00526471"/>
    <w:rsid w:val="00526EBF"/>
    <w:rsid w:val="005278A3"/>
    <w:rsid w:val="00527DB0"/>
    <w:rsid w:val="00530A9A"/>
    <w:rsid w:val="005328C5"/>
    <w:rsid w:val="00533AD8"/>
    <w:rsid w:val="00536ED8"/>
    <w:rsid w:val="00537452"/>
    <w:rsid w:val="005374A6"/>
    <w:rsid w:val="0054208F"/>
    <w:rsid w:val="00543B1F"/>
    <w:rsid w:val="00543EBC"/>
    <w:rsid w:val="0055048F"/>
    <w:rsid w:val="00550779"/>
    <w:rsid w:val="00551477"/>
    <w:rsid w:val="005517F2"/>
    <w:rsid w:val="00554615"/>
    <w:rsid w:val="005550F0"/>
    <w:rsid w:val="00557E42"/>
    <w:rsid w:val="005606A0"/>
    <w:rsid w:val="00563B40"/>
    <w:rsid w:val="00567487"/>
    <w:rsid w:val="005707EB"/>
    <w:rsid w:val="0057164F"/>
    <w:rsid w:val="005722DD"/>
    <w:rsid w:val="00572978"/>
    <w:rsid w:val="005730A0"/>
    <w:rsid w:val="005768EB"/>
    <w:rsid w:val="0058033A"/>
    <w:rsid w:val="005858DD"/>
    <w:rsid w:val="00587BB5"/>
    <w:rsid w:val="0059155C"/>
    <w:rsid w:val="00593154"/>
    <w:rsid w:val="00594C61"/>
    <w:rsid w:val="0059559E"/>
    <w:rsid w:val="00596A31"/>
    <w:rsid w:val="005A0653"/>
    <w:rsid w:val="005A2DDC"/>
    <w:rsid w:val="005A3452"/>
    <w:rsid w:val="005A6253"/>
    <w:rsid w:val="005A6529"/>
    <w:rsid w:val="005A6A92"/>
    <w:rsid w:val="005A7081"/>
    <w:rsid w:val="005B0DE1"/>
    <w:rsid w:val="005B6506"/>
    <w:rsid w:val="005C293C"/>
    <w:rsid w:val="005C3EF2"/>
    <w:rsid w:val="005C58DD"/>
    <w:rsid w:val="005D2097"/>
    <w:rsid w:val="005D4695"/>
    <w:rsid w:val="005D52C6"/>
    <w:rsid w:val="005D7DE9"/>
    <w:rsid w:val="005E11A3"/>
    <w:rsid w:val="005E4CD9"/>
    <w:rsid w:val="005E4D3A"/>
    <w:rsid w:val="005E5E5F"/>
    <w:rsid w:val="005E613D"/>
    <w:rsid w:val="005E6E28"/>
    <w:rsid w:val="005F4524"/>
    <w:rsid w:val="005F567F"/>
    <w:rsid w:val="005F60B1"/>
    <w:rsid w:val="005F68F4"/>
    <w:rsid w:val="00600475"/>
    <w:rsid w:val="006006AC"/>
    <w:rsid w:val="00602491"/>
    <w:rsid w:val="00602900"/>
    <w:rsid w:val="00603803"/>
    <w:rsid w:val="00611E2F"/>
    <w:rsid w:val="0061261E"/>
    <w:rsid w:val="0061276F"/>
    <w:rsid w:val="006136F8"/>
    <w:rsid w:val="00613B8A"/>
    <w:rsid w:val="006155BF"/>
    <w:rsid w:val="006164FB"/>
    <w:rsid w:val="00620352"/>
    <w:rsid w:val="00620477"/>
    <w:rsid w:val="006212A8"/>
    <w:rsid w:val="006221A4"/>
    <w:rsid w:val="006222A2"/>
    <w:rsid w:val="00630567"/>
    <w:rsid w:val="0063213A"/>
    <w:rsid w:val="00632C6C"/>
    <w:rsid w:val="006332EB"/>
    <w:rsid w:val="006345A9"/>
    <w:rsid w:val="00634D60"/>
    <w:rsid w:val="006406B8"/>
    <w:rsid w:val="00642880"/>
    <w:rsid w:val="0064550C"/>
    <w:rsid w:val="00652D68"/>
    <w:rsid w:val="00653EC7"/>
    <w:rsid w:val="00657758"/>
    <w:rsid w:val="00657FF6"/>
    <w:rsid w:val="0066011C"/>
    <w:rsid w:val="00661426"/>
    <w:rsid w:val="00665796"/>
    <w:rsid w:val="00666969"/>
    <w:rsid w:val="00670BA9"/>
    <w:rsid w:val="00671770"/>
    <w:rsid w:val="006722EC"/>
    <w:rsid w:val="006738A0"/>
    <w:rsid w:val="00674A29"/>
    <w:rsid w:val="00675119"/>
    <w:rsid w:val="00675B44"/>
    <w:rsid w:val="00675D97"/>
    <w:rsid w:val="00677C2A"/>
    <w:rsid w:val="00682774"/>
    <w:rsid w:val="00682D16"/>
    <w:rsid w:val="00684971"/>
    <w:rsid w:val="00684A9C"/>
    <w:rsid w:val="0069265E"/>
    <w:rsid w:val="0069359F"/>
    <w:rsid w:val="00693A70"/>
    <w:rsid w:val="00696715"/>
    <w:rsid w:val="006971AB"/>
    <w:rsid w:val="00697F73"/>
    <w:rsid w:val="006A11F5"/>
    <w:rsid w:val="006A458A"/>
    <w:rsid w:val="006A4885"/>
    <w:rsid w:val="006A6F4C"/>
    <w:rsid w:val="006B044A"/>
    <w:rsid w:val="006B172B"/>
    <w:rsid w:val="006B4724"/>
    <w:rsid w:val="006B701E"/>
    <w:rsid w:val="006C306B"/>
    <w:rsid w:val="006C43F2"/>
    <w:rsid w:val="006C7D3A"/>
    <w:rsid w:val="006D11E1"/>
    <w:rsid w:val="006D1915"/>
    <w:rsid w:val="006D22D8"/>
    <w:rsid w:val="006D339A"/>
    <w:rsid w:val="006D3E5D"/>
    <w:rsid w:val="006D44AE"/>
    <w:rsid w:val="006D487E"/>
    <w:rsid w:val="006E0D84"/>
    <w:rsid w:val="006E499C"/>
    <w:rsid w:val="006E6232"/>
    <w:rsid w:val="006F0439"/>
    <w:rsid w:val="006F0E82"/>
    <w:rsid w:val="006F1730"/>
    <w:rsid w:val="00700D18"/>
    <w:rsid w:val="0070105D"/>
    <w:rsid w:val="00704EA5"/>
    <w:rsid w:val="007052B1"/>
    <w:rsid w:val="0070594B"/>
    <w:rsid w:val="00710FCC"/>
    <w:rsid w:val="00712BC8"/>
    <w:rsid w:val="00713464"/>
    <w:rsid w:val="00713ADD"/>
    <w:rsid w:val="00715D4A"/>
    <w:rsid w:val="007167DC"/>
    <w:rsid w:val="0071688B"/>
    <w:rsid w:val="00720338"/>
    <w:rsid w:val="007203F5"/>
    <w:rsid w:val="00721272"/>
    <w:rsid w:val="00721DCA"/>
    <w:rsid w:val="007224FB"/>
    <w:rsid w:val="00722CBF"/>
    <w:rsid w:val="00726098"/>
    <w:rsid w:val="007275CB"/>
    <w:rsid w:val="00730C7C"/>
    <w:rsid w:val="00730E48"/>
    <w:rsid w:val="00740145"/>
    <w:rsid w:val="00747351"/>
    <w:rsid w:val="0074739E"/>
    <w:rsid w:val="00747F6C"/>
    <w:rsid w:val="007531F2"/>
    <w:rsid w:val="007541F2"/>
    <w:rsid w:val="007547C6"/>
    <w:rsid w:val="00755FA0"/>
    <w:rsid w:val="007568CE"/>
    <w:rsid w:val="007574AA"/>
    <w:rsid w:val="007578E1"/>
    <w:rsid w:val="00764662"/>
    <w:rsid w:val="007648FD"/>
    <w:rsid w:val="00765195"/>
    <w:rsid w:val="00765C5A"/>
    <w:rsid w:val="00774F84"/>
    <w:rsid w:val="00776022"/>
    <w:rsid w:val="007765E0"/>
    <w:rsid w:val="007800D3"/>
    <w:rsid w:val="00782294"/>
    <w:rsid w:val="007832E3"/>
    <w:rsid w:val="007851D4"/>
    <w:rsid w:val="00786069"/>
    <w:rsid w:val="007868ED"/>
    <w:rsid w:val="00787B07"/>
    <w:rsid w:val="007902E6"/>
    <w:rsid w:val="00791009"/>
    <w:rsid w:val="0079336F"/>
    <w:rsid w:val="00793585"/>
    <w:rsid w:val="00793E11"/>
    <w:rsid w:val="00795EDA"/>
    <w:rsid w:val="00797808"/>
    <w:rsid w:val="007A4630"/>
    <w:rsid w:val="007A65E6"/>
    <w:rsid w:val="007B0BF1"/>
    <w:rsid w:val="007B0D8D"/>
    <w:rsid w:val="007B1D3E"/>
    <w:rsid w:val="007B25ED"/>
    <w:rsid w:val="007B5F4C"/>
    <w:rsid w:val="007B79F1"/>
    <w:rsid w:val="007C6938"/>
    <w:rsid w:val="007D18C0"/>
    <w:rsid w:val="007D1CC2"/>
    <w:rsid w:val="007D1D82"/>
    <w:rsid w:val="007D2DE7"/>
    <w:rsid w:val="007D4570"/>
    <w:rsid w:val="007D5BA9"/>
    <w:rsid w:val="007E21B8"/>
    <w:rsid w:val="007E2C69"/>
    <w:rsid w:val="007E3D4E"/>
    <w:rsid w:val="007E3DC6"/>
    <w:rsid w:val="007E4450"/>
    <w:rsid w:val="007E46AE"/>
    <w:rsid w:val="007E4936"/>
    <w:rsid w:val="007E5CAD"/>
    <w:rsid w:val="007F095C"/>
    <w:rsid w:val="007F0B20"/>
    <w:rsid w:val="007F37D6"/>
    <w:rsid w:val="007F4599"/>
    <w:rsid w:val="007F4A7A"/>
    <w:rsid w:val="007F538C"/>
    <w:rsid w:val="008005ED"/>
    <w:rsid w:val="00802DA1"/>
    <w:rsid w:val="0080450A"/>
    <w:rsid w:val="008060D9"/>
    <w:rsid w:val="00807D09"/>
    <w:rsid w:val="00811E28"/>
    <w:rsid w:val="008122D0"/>
    <w:rsid w:val="00812A29"/>
    <w:rsid w:val="00812C8F"/>
    <w:rsid w:val="0081475A"/>
    <w:rsid w:val="00814902"/>
    <w:rsid w:val="008167EE"/>
    <w:rsid w:val="00817F6A"/>
    <w:rsid w:val="008212F7"/>
    <w:rsid w:val="0082162B"/>
    <w:rsid w:val="00821C04"/>
    <w:rsid w:val="00823F22"/>
    <w:rsid w:val="00824FE6"/>
    <w:rsid w:val="008374F7"/>
    <w:rsid w:val="00840288"/>
    <w:rsid w:val="00842BE9"/>
    <w:rsid w:val="00844FBD"/>
    <w:rsid w:val="00846103"/>
    <w:rsid w:val="008466DC"/>
    <w:rsid w:val="00851249"/>
    <w:rsid w:val="00854E00"/>
    <w:rsid w:val="00860C68"/>
    <w:rsid w:val="008610DF"/>
    <w:rsid w:val="008629C3"/>
    <w:rsid w:val="00862BCE"/>
    <w:rsid w:val="00864E21"/>
    <w:rsid w:val="00864E6A"/>
    <w:rsid w:val="00867D81"/>
    <w:rsid w:val="00867FAA"/>
    <w:rsid w:val="00872EAC"/>
    <w:rsid w:val="00873360"/>
    <w:rsid w:val="00874160"/>
    <w:rsid w:val="00883B98"/>
    <w:rsid w:val="00883C9B"/>
    <w:rsid w:val="00883D16"/>
    <w:rsid w:val="00884532"/>
    <w:rsid w:val="00887098"/>
    <w:rsid w:val="0088784C"/>
    <w:rsid w:val="008900E1"/>
    <w:rsid w:val="00890410"/>
    <w:rsid w:val="008932D1"/>
    <w:rsid w:val="008965D4"/>
    <w:rsid w:val="00897149"/>
    <w:rsid w:val="008A134F"/>
    <w:rsid w:val="008A163A"/>
    <w:rsid w:val="008A51A2"/>
    <w:rsid w:val="008A61BE"/>
    <w:rsid w:val="008B070F"/>
    <w:rsid w:val="008B0DDA"/>
    <w:rsid w:val="008B15F3"/>
    <w:rsid w:val="008B16FD"/>
    <w:rsid w:val="008B2C65"/>
    <w:rsid w:val="008B44BD"/>
    <w:rsid w:val="008B534C"/>
    <w:rsid w:val="008B6FB5"/>
    <w:rsid w:val="008C2FA5"/>
    <w:rsid w:val="008C3D0D"/>
    <w:rsid w:val="008D0CE8"/>
    <w:rsid w:val="008D136B"/>
    <w:rsid w:val="008D2AE4"/>
    <w:rsid w:val="008D6D0C"/>
    <w:rsid w:val="008E4A9E"/>
    <w:rsid w:val="008E5673"/>
    <w:rsid w:val="008E729B"/>
    <w:rsid w:val="008F0324"/>
    <w:rsid w:val="008F051A"/>
    <w:rsid w:val="008F5B21"/>
    <w:rsid w:val="008F7F45"/>
    <w:rsid w:val="00903766"/>
    <w:rsid w:val="00906969"/>
    <w:rsid w:val="00913EF2"/>
    <w:rsid w:val="009145B4"/>
    <w:rsid w:val="00914A80"/>
    <w:rsid w:val="00915D72"/>
    <w:rsid w:val="0091705A"/>
    <w:rsid w:val="00917A3C"/>
    <w:rsid w:val="00920E9C"/>
    <w:rsid w:val="00927B9F"/>
    <w:rsid w:val="009305FF"/>
    <w:rsid w:val="00930A45"/>
    <w:rsid w:val="009314E2"/>
    <w:rsid w:val="00932476"/>
    <w:rsid w:val="00932A09"/>
    <w:rsid w:val="009341B9"/>
    <w:rsid w:val="0093539F"/>
    <w:rsid w:val="009356FD"/>
    <w:rsid w:val="00935832"/>
    <w:rsid w:val="00936C6A"/>
    <w:rsid w:val="0094126C"/>
    <w:rsid w:val="00943D07"/>
    <w:rsid w:val="00944479"/>
    <w:rsid w:val="00944E31"/>
    <w:rsid w:val="00946700"/>
    <w:rsid w:val="009509A0"/>
    <w:rsid w:val="00951165"/>
    <w:rsid w:val="0095339C"/>
    <w:rsid w:val="00953941"/>
    <w:rsid w:val="00957996"/>
    <w:rsid w:val="00957E32"/>
    <w:rsid w:val="00963F8F"/>
    <w:rsid w:val="00970E94"/>
    <w:rsid w:val="00972EC2"/>
    <w:rsid w:val="00973122"/>
    <w:rsid w:val="00973993"/>
    <w:rsid w:val="009743C9"/>
    <w:rsid w:val="009747CD"/>
    <w:rsid w:val="00975157"/>
    <w:rsid w:val="009753A9"/>
    <w:rsid w:val="009773A8"/>
    <w:rsid w:val="00980BF9"/>
    <w:rsid w:val="00985ACF"/>
    <w:rsid w:val="00985B00"/>
    <w:rsid w:val="00985C13"/>
    <w:rsid w:val="00987E66"/>
    <w:rsid w:val="00990A0A"/>
    <w:rsid w:val="00990F35"/>
    <w:rsid w:val="00992530"/>
    <w:rsid w:val="00992DE5"/>
    <w:rsid w:val="009949EE"/>
    <w:rsid w:val="009966FB"/>
    <w:rsid w:val="009A0FEC"/>
    <w:rsid w:val="009A1356"/>
    <w:rsid w:val="009A1E68"/>
    <w:rsid w:val="009A25A8"/>
    <w:rsid w:val="009A2F2E"/>
    <w:rsid w:val="009A5C6B"/>
    <w:rsid w:val="009B33B4"/>
    <w:rsid w:val="009B404B"/>
    <w:rsid w:val="009B5533"/>
    <w:rsid w:val="009B60EE"/>
    <w:rsid w:val="009B677B"/>
    <w:rsid w:val="009C0069"/>
    <w:rsid w:val="009C1BEE"/>
    <w:rsid w:val="009C4C1B"/>
    <w:rsid w:val="009D2759"/>
    <w:rsid w:val="009D445C"/>
    <w:rsid w:val="009D5540"/>
    <w:rsid w:val="009E05BC"/>
    <w:rsid w:val="009E15B2"/>
    <w:rsid w:val="009E1F49"/>
    <w:rsid w:val="009E6C5C"/>
    <w:rsid w:val="009F441E"/>
    <w:rsid w:val="009F51B7"/>
    <w:rsid w:val="009F7866"/>
    <w:rsid w:val="00A04F38"/>
    <w:rsid w:val="00A069EA"/>
    <w:rsid w:val="00A1023B"/>
    <w:rsid w:val="00A104CA"/>
    <w:rsid w:val="00A151BE"/>
    <w:rsid w:val="00A154BE"/>
    <w:rsid w:val="00A16A8D"/>
    <w:rsid w:val="00A179F6"/>
    <w:rsid w:val="00A21F1C"/>
    <w:rsid w:val="00A260D6"/>
    <w:rsid w:val="00A26518"/>
    <w:rsid w:val="00A30B43"/>
    <w:rsid w:val="00A32233"/>
    <w:rsid w:val="00A35385"/>
    <w:rsid w:val="00A36C8D"/>
    <w:rsid w:val="00A403FC"/>
    <w:rsid w:val="00A41383"/>
    <w:rsid w:val="00A42620"/>
    <w:rsid w:val="00A42734"/>
    <w:rsid w:val="00A43623"/>
    <w:rsid w:val="00A43909"/>
    <w:rsid w:val="00A43BCE"/>
    <w:rsid w:val="00A45DA6"/>
    <w:rsid w:val="00A51009"/>
    <w:rsid w:val="00A5143B"/>
    <w:rsid w:val="00A524B8"/>
    <w:rsid w:val="00A526B8"/>
    <w:rsid w:val="00A5294C"/>
    <w:rsid w:val="00A53E6B"/>
    <w:rsid w:val="00A55D86"/>
    <w:rsid w:val="00A56D8F"/>
    <w:rsid w:val="00A57DCD"/>
    <w:rsid w:val="00A600F8"/>
    <w:rsid w:val="00A605EE"/>
    <w:rsid w:val="00A6631A"/>
    <w:rsid w:val="00A740ED"/>
    <w:rsid w:val="00A75F38"/>
    <w:rsid w:val="00A7605D"/>
    <w:rsid w:val="00A764B1"/>
    <w:rsid w:val="00A81D7A"/>
    <w:rsid w:val="00A81FA4"/>
    <w:rsid w:val="00A82924"/>
    <w:rsid w:val="00A84095"/>
    <w:rsid w:val="00A84A23"/>
    <w:rsid w:val="00A85D34"/>
    <w:rsid w:val="00A904D5"/>
    <w:rsid w:val="00A90E2B"/>
    <w:rsid w:val="00A923FD"/>
    <w:rsid w:val="00A92908"/>
    <w:rsid w:val="00A92E8E"/>
    <w:rsid w:val="00A94CCB"/>
    <w:rsid w:val="00AA0A47"/>
    <w:rsid w:val="00AA2882"/>
    <w:rsid w:val="00AA2B94"/>
    <w:rsid w:val="00AA2F14"/>
    <w:rsid w:val="00AA345B"/>
    <w:rsid w:val="00AA4B06"/>
    <w:rsid w:val="00AA51C6"/>
    <w:rsid w:val="00AB0624"/>
    <w:rsid w:val="00AB0D14"/>
    <w:rsid w:val="00AB10F8"/>
    <w:rsid w:val="00AB2475"/>
    <w:rsid w:val="00AB3B3C"/>
    <w:rsid w:val="00AB41F9"/>
    <w:rsid w:val="00AB4AD4"/>
    <w:rsid w:val="00AB4B14"/>
    <w:rsid w:val="00AC0491"/>
    <w:rsid w:val="00AC2497"/>
    <w:rsid w:val="00AC2910"/>
    <w:rsid w:val="00AC4C53"/>
    <w:rsid w:val="00AC4D38"/>
    <w:rsid w:val="00AC5AC9"/>
    <w:rsid w:val="00AC5D5E"/>
    <w:rsid w:val="00AD259F"/>
    <w:rsid w:val="00AD2670"/>
    <w:rsid w:val="00AD37D1"/>
    <w:rsid w:val="00AD5CF9"/>
    <w:rsid w:val="00AF0ADE"/>
    <w:rsid w:val="00AF0D13"/>
    <w:rsid w:val="00AF1372"/>
    <w:rsid w:val="00AF191A"/>
    <w:rsid w:val="00AF3EEF"/>
    <w:rsid w:val="00AF40AA"/>
    <w:rsid w:val="00AF4B98"/>
    <w:rsid w:val="00AF5756"/>
    <w:rsid w:val="00B04315"/>
    <w:rsid w:val="00B0435C"/>
    <w:rsid w:val="00B05FF3"/>
    <w:rsid w:val="00B06FAD"/>
    <w:rsid w:val="00B071F2"/>
    <w:rsid w:val="00B078C1"/>
    <w:rsid w:val="00B1031C"/>
    <w:rsid w:val="00B1063A"/>
    <w:rsid w:val="00B114EC"/>
    <w:rsid w:val="00B11CD7"/>
    <w:rsid w:val="00B127EF"/>
    <w:rsid w:val="00B1312E"/>
    <w:rsid w:val="00B135A1"/>
    <w:rsid w:val="00B13A21"/>
    <w:rsid w:val="00B13FA3"/>
    <w:rsid w:val="00B160FF"/>
    <w:rsid w:val="00B16E51"/>
    <w:rsid w:val="00B17B8D"/>
    <w:rsid w:val="00B2148F"/>
    <w:rsid w:val="00B214CC"/>
    <w:rsid w:val="00B26E9D"/>
    <w:rsid w:val="00B26FBC"/>
    <w:rsid w:val="00B27253"/>
    <w:rsid w:val="00B27C21"/>
    <w:rsid w:val="00B31FE1"/>
    <w:rsid w:val="00B32974"/>
    <w:rsid w:val="00B3363F"/>
    <w:rsid w:val="00B35D63"/>
    <w:rsid w:val="00B36F92"/>
    <w:rsid w:val="00B43126"/>
    <w:rsid w:val="00B43638"/>
    <w:rsid w:val="00B445EE"/>
    <w:rsid w:val="00B44644"/>
    <w:rsid w:val="00B45F60"/>
    <w:rsid w:val="00B471FF"/>
    <w:rsid w:val="00B478A8"/>
    <w:rsid w:val="00B47AA6"/>
    <w:rsid w:val="00B47E15"/>
    <w:rsid w:val="00B532A6"/>
    <w:rsid w:val="00B53606"/>
    <w:rsid w:val="00B55330"/>
    <w:rsid w:val="00B559AA"/>
    <w:rsid w:val="00B57011"/>
    <w:rsid w:val="00B5719A"/>
    <w:rsid w:val="00B62096"/>
    <w:rsid w:val="00B647AD"/>
    <w:rsid w:val="00B667C9"/>
    <w:rsid w:val="00B70161"/>
    <w:rsid w:val="00B70C95"/>
    <w:rsid w:val="00B73485"/>
    <w:rsid w:val="00B74971"/>
    <w:rsid w:val="00B77928"/>
    <w:rsid w:val="00B842D1"/>
    <w:rsid w:val="00B84585"/>
    <w:rsid w:val="00B86A68"/>
    <w:rsid w:val="00B926FB"/>
    <w:rsid w:val="00B92F59"/>
    <w:rsid w:val="00B93259"/>
    <w:rsid w:val="00B976C0"/>
    <w:rsid w:val="00B9776E"/>
    <w:rsid w:val="00BA190D"/>
    <w:rsid w:val="00BA22EF"/>
    <w:rsid w:val="00BA27F9"/>
    <w:rsid w:val="00BB2722"/>
    <w:rsid w:val="00BB3E8B"/>
    <w:rsid w:val="00BB5C67"/>
    <w:rsid w:val="00BC1AC5"/>
    <w:rsid w:val="00BC39F7"/>
    <w:rsid w:val="00BC499D"/>
    <w:rsid w:val="00BD1238"/>
    <w:rsid w:val="00BD12EF"/>
    <w:rsid w:val="00BD20BB"/>
    <w:rsid w:val="00BD25FC"/>
    <w:rsid w:val="00BD2F03"/>
    <w:rsid w:val="00BD319B"/>
    <w:rsid w:val="00BD42A9"/>
    <w:rsid w:val="00BD5762"/>
    <w:rsid w:val="00BE13DC"/>
    <w:rsid w:val="00BE1F0F"/>
    <w:rsid w:val="00BE386F"/>
    <w:rsid w:val="00BE672D"/>
    <w:rsid w:val="00BE7C3B"/>
    <w:rsid w:val="00BF099C"/>
    <w:rsid w:val="00BF5EE9"/>
    <w:rsid w:val="00BF65AF"/>
    <w:rsid w:val="00BF7548"/>
    <w:rsid w:val="00C0143A"/>
    <w:rsid w:val="00C02067"/>
    <w:rsid w:val="00C036FF"/>
    <w:rsid w:val="00C06486"/>
    <w:rsid w:val="00C113C3"/>
    <w:rsid w:val="00C131D9"/>
    <w:rsid w:val="00C13A3D"/>
    <w:rsid w:val="00C140E0"/>
    <w:rsid w:val="00C15760"/>
    <w:rsid w:val="00C15926"/>
    <w:rsid w:val="00C161FF"/>
    <w:rsid w:val="00C21044"/>
    <w:rsid w:val="00C22448"/>
    <w:rsid w:val="00C23B2C"/>
    <w:rsid w:val="00C25F53"/>
    <w:rsid w:val="00C264F0"/>
    <w:rsid w:val="00C26AA6"/>
    <w:rsid w:val="00C2731D"/>
    <w:rsid w:val="00C3187A"/>
    <w:rsid w:val="00C34030"/>
    <w:rsid w:val="00C36B84"/>
    <w:rsid w:val="00C36C8C"/>
    <w:rsid w:val="00C40513"/>
    <w:rsid w:val="00C40592"/>
    <w:rsid w:val="00C40C0F"/>
    <w:rsid w:val="00C41E3C"/>
    <w:rsid w:val="00C41E68"/>
    <w:rsid w:val="00C41F9B"/>
    <w:rsid w:val="00C4394D"/>
    <w:rsid w:val="00C43B9A"/>
    <w:rsid w:val="00C455CA"/>
    <w:rsid w:val="00C4648B"/>
    <w:rsid w:val="00C46B94"/>
    <w:rsid w:val="00C46BD4"/>
    <w:rsid w:val="00C558E1"/>
    <w:rsid w:val="00C55B15"/>
    <w:rsid w:val="00C56F04"/>
    <w:rsid w:val="00C60B53"/>
    <w:rsid w:val="00C616F9"/>
    <w:rsid w:val="00C61AC5"/>
    <w:rsid w:val="00C62686"/>
    <w:rsid w:val="00C63C56"/>
    <w:rsid w:val="00C67464"/>
    <w:rsid w:val="00C712D3"/>
    <w:rsid w:val="00C7202E"/>
    <w:rsid w:val="00C7230D"/>
    <w:rsid w:val="00C72523"/>
    <w:rsid w:val="00C72DFD"/>
    <w:rsid w:val="00C7442D"/>
    <w:rsid w:val="00C74C79"/>
    <w:rsid w:val="00C80DED"/>
    <w:rsid w:val="00C824E4"/>
    <w:rsid w:val="00C85941"/>
    <w:rsid w:val="00C85DE6"/>
    <w:rsid w:val="00C87EF1"/>
    <w:rsid w:val="00C90E48"/>
    <w:rsid w:val="00C91771"/>
    <w:rsid w:val="00C9305E"/>
    <w:rsid w:val="00C936B4"/>
    <w:rsid w:val="00C948B5"/>
    <w:rsid w:val="00C9633A"/>
    <w:rsid w:val="00CA09DD"/>
    <w:rsid w:val="00CA3D8F"/>
    <w:rsid w:val="00CA5BD0"/>
    <w:rsid w:val="00CA64EB"/>
    <w:rsid w:val="00CA678C"/>
    <w:rsid w:val="00CA77F2"/>
    <w:rsid w:val="00CB0DD0"/>
    <w:rsid w:val="00CB1CC0"/>
    <w:rsid w:val="00CB4A07"/>
    <w:rsid w:val="00CC240C"/>
    <w:rsid w:val="00CC303C"/>
    <w:rsid w:val="00CC539C"/>
    <w:rsid w:val="00CC6379"/>
    <w:rsid w:val="00CC7580"/>
    <w:rsid w:val="00CC7886"/>
    <w:rsid w:val="00CC7ABF"/>
    <w:rsid w:val="00CD0C3F"/>
    <w:rsid w:val="00CD1DD3"/>
    <w:rsid w:val="00CD2CBA"/>
    <w:rsid w:val="00CD42B5"/>
    <w:rsid w:val="00CD4FEB"/>
    <w:rsid w:val="00CD566F"/>
    <w:rsid w:val="00CE0E7F"/>
    <w:rsid w:val="00CE1D68"/>
    <w:rsid w:val="00CE1F28"/>
    <w:rsid w:val="00CE2EC2"/>
    <w:rsid w:val="00CE4927"/>
    <w:rsid w:val="00CE65A9"/>
    <w:rsid w:val="00CF05D1"/>
    <w:rsid w:val="00CF3651"/>
    <w:rsid w:val="00CF3DB7"/>
    <w:rsid w:val="00CF5651"/>
    <w:rsid w:val="00CF6281"/>
    <w:rsid w:val="00CF7E3D"/>
    <w:rsid w:val="00D008F0"/>
    <w:rsid w:val="00D0155B"/>
    <w:rsid w:val="00D029AF"/>
    <w:rsid w:val="00D040F0"/>
    <w:rsid w:val="00D12296"/>
    <w:rsid w:val="00D24F2F"/>
    <w:rsid w:val="00D254A7"/>
    <w:rsid w:val="00D359FC"/>
    <w:rsid w:val="00D36F6C"/>
    <w:rsid w:val="00D456B3"/>
    <w:rsid w:val="00D4595A"/>
    <w:rsid w:val="00D46CFE"/>
    <w:rsid w:val="00D47203"/>
    <w:rsid w:val="00D479F5"/>
    <w:rsid w:val="00D47A92"/>
    <w:rsid w:val="00D50469"/>
    <w:rsid w:val="00D515C5"/>
    <w:rsid w:val="00D57084"/>
    <w:rsid w:val="00D711B2"/>
    <w:rsid w:val="00D71B42"/>
    <w:rsid w:val="00D72652"/>
    <w:rsid w:val="00D7395B"/>
    <w:rsid w:val="00D75998"/>
    <w:rsid w:val="00D81376"/>
    <w:rsid w:val="00D823C1"/>
    <w:rsid w:val="00D82786"/>
    <w:rsid w:val="00D82C29"/>
    <w:rsid w:val="00D84730"/>
    <w:rsid w:val="00D85516"/>
    <w:rsid w:val="00D8761F"/>
    <w:rsid w:val="00D879EE"/>
    <w:rsid w:val="00D87DA0"/>
    <w:rsid w:val="00D91B2B"/>
    <w:rsid w:val="00D969E9"/>
    <w:rsid w:val="00D96B2A"/>
    <w:rsid w:val="00D97C7A"/>
    <w:rsid w:val="00DA0E55"/>
    <w:rsid w:val="00DA1EB1"/>
    <w:rsid w:val="00DA32DE"/>
    <w:rsid w:val="00DA3B72"/>
    <w:rsid w:val="00DA4DA9"/>
    <w:rsid w:val="00DA626C"/>
    <w:rsid w:val="00DB005A"/>
    <w:rsid w:val="00DB0CC4"/>
    <w:rsid w:val="00DB2DF8"/>
    <w:rsid w:val="00DB3045"/>
    <w:rsid w:val="00DB7F01"/>
    <w:rsid w:val="00DC4651"/>
    <w:rsid w:val="00DC6199"/>
    <w:rsid w:val="00DC7C1C"/>
    <w:rsid w:val="00DD36F3"/>
    <w:rsid w:val="00DD7801"/>
    <w:rsid w:val="00DE11F3"/>
    <w:rsid w:val="00DE2139"/>
    <w:rsid w:val="00DE4E9E"/>
    <w:rsid w:val="00DE520E"/>
    <w:rsid w:val="00DF0579"/>
    <w:rsid w:val="00DF2756"/>
    <w:rsid w:val="00DF2B85"/>
    <w:rsid w:val="00DF35D6"/>
    <w:rsid w:val="00DF5132"/>
    <w:rsid w:val="00DF5637"/>
    <w:rsid w:val="00DF77AB"/>
    <w:rsid w:val="00DF7FD7"/>
    <w:rsid w:val="00E0240A"/>
    <w:rsid w:val="00E02D07"/>
    <w:rsid w:val="00E03D00"/>
    <w:rsid w:val="00E04706"/>
    <w:rsid w:val="00E05436"/>
    <w:rsid w:val="00E05892"/>
    <w:rsid w:val="00E059EB"/>
    <w:rsid w:val="00E06B23"/>
    <w:rsid w:val="00E10E06"/>
    <w:rsid w:val="00E11283"/>
    <w:rsid w:val="00E12882"/>
    <w:rsid w:val="00E13428"/>
    <w:rsid w:val="00E154C1"/>
    <w:rsid w:val="00E15C4D"/>
    <w:rsid w:val="00E15D9E"/>
    <w:rsid w:val="00E1775A"/>
    <w:rsid w:val="00E21192"/>
    <w:rsid w:val="00E22D15"/>
    <w:rsid w:val="00E24486"/>
    <w:rsid w:val="00E26416"/>
    <w:rsid w:val="00E264B5"/>
    <w:rsid w:val="00E264BB"/>
    <w:rsid w:val="00E268FD"/>
    <w:rsid w:val="00E27814"/>
    <w:rsid w:val="00E31382"/>
    <w:rsid w:val="00E34EDE"/>
    <w:rsid w:val="00E34FF2"/>
    <w:rsid w:val="00E359F6"/>
    <w:rsid w:val="00E3739D"/>
    <w:rsid w:val="00E37D6D"/>
    <w:rsid w:val="00E40A12"/>
    <w:rsid w:val="00E40C28"/>
    <w:rsid w:val="00E41B64"/>
    <w:rsid w:val="00E46986"/>
    <w:rsid w:val="00E51976"/>
    <w:rsid w:val="00E52949"/>
    <w:rsid w:val="00E5360A"/>
    <w:rsid w:val="00E56EBF"/>
    <w:rsid w:val="00E612C0"/>
    <w:rsid w:val="00E62016"/>
    <w:rsid w:val="00E633DF"/>
    <w:rsid w:val="00E647C2"/>
    <w:rsid w:val="00E65E87"/>
    <w:rsid w:val="00E6658C"/>
    <w:rsid w:val="00E67DA2"/>
    <w:rsid w:val="00E72B24"/>
    <w:rsid w:val="00E72EB2"/>
    <w:rsid w:val="00E7414A"/>
    <w:rsid w:val="00E77DBC"/>
    <w:rsid w:val="00E805FE"/>
    <w:rsid w:val="00E852E6"/>
    <w:rsid w:val="00E853F9"/>
    <w:rsid w:val="00E87251"/>
    <w:rsid w:val="00E87799"/>
    <w:rsid w:val="00E928C1"/>
    <w:rsid w:val="00E92BC5"/>
    <w:rsid w:val="00E941BE"/>
    <w:rsid w:val="00E963CC"/>
    <w:rsid w:val="00E96AF8"/>
    <w:rsid w:val="00E96F6E"/>
    <w:rsid w:val="00E976C8"/>
    <w:rsid w:val="00EA4F57"/>
    <w:rsid w:val="00EA509D"/>
    <w:rsid w:val="00EB01C5"/>
    <w:rsid w:val="00EB145D"/>
    <w:rsid w:val="00EB469A"/>
    <w:rsid w:val="00EB5B3A"/>
    <w:rsid w:val="00EB5FBA"/>
    <w:rsid w:val="00EB6E79"/>
    <w:rsid w:val="00EC0E5B"/>
    <w:rsid w:val="00EC0F8D"/>
    <w:rsid w:val="00EC17A4"/>
    <w:rsid w:val="00EC18C4"/>
    <w:rsid w:val="00EC23B2"/>
    <w:rsid w:val="00EC2D8C"/>
    <w:rsid w:val="00ED0BEE"/>
    <w:rsid w:val="00ED1385"/>
    <w:rsid w:val="00ED18A1"/>
    <w:rsid w:val="00ED29D2"/>
    <w:rsid w:val="00ED4583"/>
    <w:rsid w:val="00ED6E4D"/>
    <w:rsid w:val="00ED76F3"/>
    <w:rsid w:val="00EE26DA"/>
    <w:rsid w:val="00EE3821"/>
    <w:rsid w:val="00EF1A7D"/>
    <w:rsid w:val="00EF1B2E"/>
    <w:rsid w:val="00EF247D"/>
    <w:rsid w:val="00EF43D8"/>
    <w:rsid w:val="00F023DD"/>
    <w:rsid w:val="00F02B74"/>
    <w:rsid w:val="00F06197"/>
    <w:rsid w:val="00F07C27"/>
    <w:rsid w:val="00F1058C"/>
    <w:rsid w:val="00F11187"/>
    <w:rsid w:val="00F1508B"/>
    <w:rsid w:val="00F22166"/>
    <w:rsid w:val="00F24132"/>
    <w:rsid w:val="00F255CC"/>
    <w:rsid w:val="00F264C0"/>
    <w:rsid w:val="00F26E71"/>
    <w:rsid w:val="00F327D7"/>
    <w:rsid w:val="00F32D01"/>
    <w:rsid w:val="00F34DFA"/>
    <w:rsid w:val="00F35CBE"/>
    <w:rsid w:val="00F41788"/>
    <w:rsid w:val="00F430C2"/>
    <w:rsid w:val="00F4344E"/>
    <w:rsid w:val="00F4499E"/>
    <w:rsid w:val="00F44A5C"/>
    <w:rsid w:val="00F53698"/>
    <w:rsid w:val="00F552F2"/>
    <w:rsid w:val="00F56D84"/>
    <w:rsid w:val="00F57568"/>
    <w:rsid w:val="00F60D84"/>
    <w:rsid w:val="00F60EFC"/>
    <w:rsid w:val="00F63F2B"/>
    <w:rsid w:val="00F73E1A"/>
    <w:rsid w:val="00F76532"/>
    <w:rsid w:val="00F8208E"/>
    <w:rsid w:val="00F8445E"/>
    <w:rsid w:val="00F84B77"/>
    <w:rsid w:val="00F86460"/>
    <w:rsid w:val="00F86643"/>
    <w:rsid w:val="00F8711C"/>
    <w:rsid w:val="00F924EA"/>
    <w:rsid w:val="00FA0CD6"/>
    <w:rsid w:val="00FA179B"/>
    <w:rsid w:val="00FA1D03"/>
    <w:rsid w:val="00FA276C"/>
    <w:rsid w:val="00FA73CE"/>
    <w:rsid w:val="00FB45C5"/>
    <w:rsid w:val="00FB4602"/>
    <w:rsid w:val="00FB470A"/>
    <w:rsid w:val="00FB6471"/>
    <w:rsid w:val="00FB675E"/>
    <w:rsid w:val="00FB7A93"/>
    <w:rsid w:val="00FC3578"/>
    <w:rsid w:val="00FC39D6"/>
    <w:rsid w:val="00FC3CBD"/>
    <w:rsid w:val="00FC4A1B"/>
    <w:rsid w:val="00FC5AC0"/>
    <w:rsid w:val="00FC6D5A"/>
    <w:rsid w:val="00FD3DC8"/>
    <w:rsid w:val="00FE0377"/>
    <w:rsid w:val="00FE1639"/>
    <w:rsid w:val="00FE2E7A"/>
    <w:rsid w:val="00FE51D1"/>
    <w:rsid w:val="00FF16D2"/>
    <w:rsid w:val="00FF2902"/>
    <w:rsid w:val="00FF46AF"/>
    <w:rsid w:val="00FF50B1"/>
    <w:rsid w:val="00FF5663"/>
    <w:rsid w:val="00FF5C78"/>
    <w:rsid w:val="00FF66F3"/>
    <w:rsid w:val="00FF6ACF"/>
    <w:rsid w:val="00FF7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76F86E"/>
  <w15:docId w15:val="{99D5CAF5-2DFD-492D-AF17-0FCD371B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636"/>
    <w:pPr>
      <w:tabs>
        <w:tab w:val="center" w:pos="4680"/>
        <w:tab w:val="right" w:pos="9360"/>
      </w:tabs>
    </w:pPr>
  </w:style>
  <w:style w:type="character" w:customStyle="1" w:styleId="HeaderChar">
    <w:name w:val="Header Char"/>
    <w:basedOn w:val="DefaultParagraphFont"/>
    <w:link w:val="Header"/>
    <w:uiPriority w:val="99"/>
    <w:rsid w:val="000E4636"/>
  </w:style>
  <w:style w:type="paragraph" w:styleId="Footer">
    <w:name w:val="footer"/>
    <w:basedOn w:val="Normal"/>
    <w:link w:val="FooterChar"/>
    <w:uiPriority w:val="99"/>
    <w:unhideWhenUsed/>
    <w:rsid w:val="000E4636"/>
    <w:pPr>
      <w:tabs>
        <w:tab w:val="center" w:pos="4680"/>
        <w:tab w:val="right" w:pos="9360"/>
      </w:tabs>
    </w:pPr>
  </w:style>
  <w:style w:type="character" w:customStyle="1" w:styleId="FooterChar">
    <w:name w:val="Footer Char"/>
    <w:basedOn w:val="DefaultParagraphFont"/>
    <w:link w:val="Footer"/>
    <w:uiPriority w:val="99"/>
    <w:rsid w:val="000E4636"/>
  </w:style>
  <w:style w:type="paragraph" w:styleId="BalloonText">
    <w:name w:val="Balloon Text"/>
    <w:basedOn w:val="Normal"/>
    <w:link w:val="BalloonTextChar"/>
    <w:uiPriority w:val="99"/>
    <w:semiHidden/>
    <w:unhideWhenUsed/>
    <w:rsid w:val="000E4636"/>
    <w:rPr>
      <w:rFonts w:ascii="Tahoma" w:hAnsi="Tahoma" w:cs="Tahoma"/>
      <w:sz w:val="16"/>
      <w:szCs w:val="16"/>
    </w:rPr>
  </w:style>
  <w:style w:type="character" w:customStyle="1" w:styleId="BalloonTextChar">
    <w:name w:val="Balloon Text Char"/>
    <w:basedOn w:val="DefaultParagraphFont"/>
    <w:link w:val="BalloonText"/>
    <w:uiPriority w:val="99"/>
    <w:semiHidden/>
    <w:rsid w:val="000E4636"/>
    <w:rPr>
      <w:rFonts w:ascii="Tahoma" w:hAnsi="Tahoma" w:cs="Tahoma"/>
      <w:sz w:val="16"/>
      <w:szCs w:val="16"/>
    </w:rPr>
  </w:style>
  <w:style w:type="character" w:styleId="Hyperlink">
    <w:name w:val="Hyperlink"/>
    <w:basedOn w:val="DefaultParagraphFont"/>
    <w:uiPriority w:val="99"/>
    <w:unhideWhenUsed/>
    <w:rsid w:val="000E4636"/>
    <w:rPr>
      <w:color w:val="0000FF" w:themeColor="hyperlink"/>
      <w:u w:val="single"/>
    </w:rPr>
  </w:style>
  <w:style w:type="character" w:styleId="FollowedHyperlink">
    <w:name w:val="FollowedHyperlink"/>
    <w:basedOn w:val="DefaultParagraphFont"/>
    <w:uiPriority w:val="99"/>
    <w:semiHidden/>
    <w:unhideWhenUsed/>
    <w:rsid w:val="00D45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bbk12.org/pope/calculator_policy.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Martin</dc:creator>
  <cp:lastModifiedBy>Allison Jones</cp:lastModifiedBy>
  <cp:revision>4</cp:revision>
  <cp:lastPrinted>2015-12-17T12:58:00Z</cp:lastPrinted>
  <dcterms:created xsi:type="dcterms:W3CDTF">2019-04-18T12:53:00Z</dcterms:created>
  <dcterms:modified xsi:type="dcterms:W3CDTF">2019-07-31T19:25:00Z</dcterms:modified>
</cp:coreProperties>
</file>